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7F2339" w14:textId="51955805" w:rsidR="00E445C4" w:rsidRDefault="004C0018" w:rsidP="00E27D00">
      <w:pPr>
        <w:rPr>
          <w:rFonts w:ascii="Arial" w:hAnsi="Arial" w:cs="Arial"/>
          <w:b/>
          <w:bCs/>
          <w:sz w:val="72"/>
          <w:szCs w:val="72"/>
        </w:rPr>
      </w:pPr>
      <w:r w:rsidRPr="006B2945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53E8A099" wp14:editId="2372697E">
                <wp:simplePos x="0" y="0"/>
                <wp:positionH relativeFrom="column">
                  <wp:posOffset>1062355</wp:posOffset>
                </wp:positionH>
                <wp:positionV relativeFrom="paragraph">
                  <wp:posOffset>67310</wp:posOffset>
                </wp:positionV>
                <wp:extent cx="5817235" cy="1758950"/>
                <wp:effectExtent l="0" t="0" r="0" b="0"/>
                <wp:wrapNone/>
                <wp:docPr id="168286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9590C" w14:textId="4C7DAA2F" w:rsidR="00E058FC" w:rsidRDefault="00E445C4" w:rsidP="00E058F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A31561"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                                                     </w:t>
                            </w:r>
                            <w:r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31561" w:rsidRPr="006301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A9225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 juin</w:t>
                            </w:r>
                            <w:r w:rsidR="004C00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2024</w:t>
                            </w:r>
                            <w:r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3329FF52" w14:textId="77777777" w:rsidR="00EA5D1D" w:rsidRPr="00E058FC" w:rsidRDefault="00597197" w:rsidP="00E058F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</w:p>
                          <w:p w14:paraId="6D34BE15" w14:textId="77777777" w:rsidR="00613CDD" w:rsidRPr="00613CDD" w:rsidRDefault="00613C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4"/>
                              </w:rPr>
                            </w:pPr>
                          </w:p>
                          <w:p w14:paraId="1B6D2EE8" w14:textId="77777777" w:rsidR="00613CDD" w:rsidRPr="00123C84" w:rsidRDefault="00613C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  <w:p w14:paraId="0A50D7ED" w14:textId="77777777" w:rsidR="00601091" w:rsidRDefault="006010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</w:pPr>
                          </w:p>
                          <w:p w14:paraId="053FDCF1" w14:textId="77777777" w:rsidR="00601091" w:rsidRDefault="00F81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>Pour obtenir plus que ce que la direction</w:t>
                            </w:r>
                          </w:p>
                          <w:p w14:paraId="335B9045" w14:textId="3E1D4DD6" w:rsidR="00790F3A" w:rsidRDefault="00F81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 xml:space="preserve"> </w:t>
                            </w:r>
                            <w:r w:rsidR="00601091"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 xml:space="preserve">va annoncer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>le 18 juin,</w:t>
                            </w:r>
                          </w:p>
                          <w:p w14:paraId="5561369C" w14:textId="6B96B96D" w:rsidR="00F817B3" w:rsidRPr="00AB41EF" w:rsidRDefault="002B1F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>p</w:t>
                            </w:r>
                            <w:r w:rsidR="00F817B3"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>réparons-nous à nous mobiliser</w:t>
                            </w:r>
                            <w:r w:rsidR="00601091">
                              <w:rPr>
                                <w:rFonts w:ascii="Arial" w:hAnsi="Arial" w:cs="Arial"/>
                                <w:b/>
                                <w:sz w:val="44"/>
                                <w:szCs w:val="1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A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65pt;margin-top:5.3pt;width:458.05pt;height:138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" stroked="f">
                <v:textbox inset="0,0,0,0">
                  <w:txbxContent>
                    <w:p w14:paraId="5F89590C" w14:textId="4C7DAA2F" w:rsidR="00E058FC" w:rsidRDefault="00E445C4" w:rsidP="00E058FC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                      </w:t>
                      </w:r>
                      <w:r w:rsidR="00A31561"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                                                     </w:t>
                      </w:r>
                      <w:r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A31561" w:rsidRPr="006301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 </w:t>
                      </w:r>
                      <w:r w:rsidR="00A9225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11 juin</w:t>
                      </w:r>
                      <w:r w:rsidR="004C00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2024</w:t>
                      </w:r>
                      <w:r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14:paraId="3329FF52" w14:textId="77777777" w:rsidR="00EA5D1D" w:rsidRPr="00E058FC" w:rsidRDefault="00597197" w:rsidP="00E058FC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</w:p>
                    <w:p w14:paraId="6D34BE15" w14:textId="77777777" w:rsidR="00613CDD" w:rsidRPr="00613CDD" w:rsidRDefault="00613CDD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4"/>
                        </w:rPr>
                      </w:pPr>
                    </w:p>
                    <w:p w14:paraId="1B6D2EE8" w14:textId="77777777" w:rsidR="00613CDD" w:rsidRPr="00123C84" w:rsidRDefault="00613CDD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  <w:p w14:paraId="0A50D7ED" w14:textId="77777777" w:rsidR="00601091" w:rsidRDefault="00601091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</w:pPr>
                    </w:p>
                    <w:p w14:paraId="053FDCF1" w14:textId="77777777" w:rsidR="00601091" w:rsidRDefault="00F817B3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>Pour obtenir plus que ce que la direction</w:t>
                      </w:r>
                    </w:p>
                    <w:p w14:paraId="335B9045" w14:textId="3E1D4DD6" w:rsidR="00790F3A" w:rsidRDefault="00F817B3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 xml:space="preserve"> </w:t>
                      </w:r>
                      <w:r w:rsidR="00601091"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 xml:space="preserve">va annoncer 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>le 18 juin,</w:t>
                      </w:r>
                    </w:p>
                    <w:p w14:paraId="5561369C" w14:textId="6B96B96D" w:rsidR="00F817B3" w:rsidRPr="00AB41EF" w:rsidRDefault="002B1F4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>p</w:t>
                      </w:r>
                      <w:r w:rsidR="00F817B3"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>réparons-nous à nous mobiliser</w:t>
                      </w:r>
                      <w:r w:rsidR="00601091">
                        <w:rPr>
                          <w:rFonts w:ascii="Arial" w:hAnsi="Arial" w:cs="Arial"/>
                          <w:b/>
                          <w:sz w:val="44"/>
                          <w:szCs w:val="1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 w:rsidRPr="006B2945"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 wp14:anchorId="5FAB955C" wp14:editId="695E9673">
            <wp:extent cx="933450" cy="1790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9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C4">
        <w:rPr>
          <w:rFonts w:ascii="Arial" w:hAnsi="Arial" w:cs="Arial"/>
          <w:b/>
          <w:bCs/>
          <w:sz w:val="72"/>
          <w:szCs w:val="72"/>
        </w:rPr>
        <w:t xml:space="preserve">       </w:t>
      </w:r>
    </w:p>
    <w:p w14:paraId="3977127B" w14:textId="77777777" w:rsidR="00E445C4" w:rsidRDefault="00E445C4" w:rsidP="00E27D00">
      <w:pPr>
        <w:tabs>
          <w:tab w:val="left" w:pos="9327"/>
        </w:tabs>
        <w:jc w:val="right"/>
        <w:rPr>
          <w:rFonts w:ascii="Arial" w:hAnsi="Arial" w:cs="Arial"/>
          <w:sz w:val="20"/>
          <w:szCs w:val="20"/>
        </w:rPr>
      </w:pPr>
    </w:p>
    <w:p w14:paraId="2766B3C1" w14:textId="77777777" w:rsidR="00A9225A" w:rsidRDefault="00A9225A" w:rsidP="00A9225A">
      <w:pPr>
        <w:tabs>
          <w:tab w:val="left" w:pos="380"/>
          <w:tab w:val="left" w:pos="93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6215AF7" w14:textId="77777777" w:rsidR="00A9225A" w:rsidRDefault="00A9225A" w:rsidP="00A9225A">
      <w:pPr>
        <w:tabs>
          <w:tab w:val="left" w:pos="380"/>
          <w:tab w:val="left" w:pos="9327"/>
        </w:tabs>
        <w:rPr>
          <w:rFonts w:ascii="Arial" w:hAnsi="Arial" w:cs="Arial"/>
          <w:sz w:val="20"/>
          <w:szCs w:val="20"/>
        </w:rPr>
      </w:pPr>
    </w:p>
    <w:p w14:paraId="6ACEED44" w14:textId="77777777" w:rsidR="00A9225A" w:rsidRDefault="00A9225A" w:rsidP="00A9225A">
      <w:pPr>
        <w:tabs>
          <w:tab w:val="left" w:pos="380"/>
          <w:tab w:val="left" w:pos="9327"/>
        </w:tabs>
        <w:rPr>
          <w:rFonts w:ascii="Arial" w:hAnsi="Arial" w:cs="Arial"/>
          <w:sz w:val="20"/>
          <w:szCs w:val="20"/>
        </w:rPr>
      </w:pPr>
    </w:p>
    <w:p w14:paraId="56612FB8" w14:textId="77777777" w:rsidR="00A9225A" w:rsidRDefault="00A9225A" w:rsidP="00A9225A">
      <w:pPr>
        <w:tabs>
          <w:tab w:val="left" w:pos="380"/>
          <w:tab w:val="left" w:pos="9327"/>
        </w:tabs>
        <w:rPr>
          <w:rFonts w:ascii="Arial" w:hAnsi="Arial" w:cs="Arial"/>
          <w:sz w:val="20"/>
          <w:szCs w:val="20"/>
        </w:rPr>
      </w:pPr>
    </w:p>
    <w:p w14:paraId="1DED3695" w14:textId="77777777" w:rsidR="00A9225A" w:rsidRDefault="00A9225A" w:rsidP="00A9225A">
      <w:pPr>
        <w:tabs>
          <w:tab w:val="left" w:pos="380"/>
          <w:tab w:val="left" w:pos="9327"/>
        </w:tabs>
        <w:rPr>
          <w:rFonts w:ascii="Arial" w:hAnsi="Arial" w:cs="Arial"/>
          <w:sz w:val="20"/>
          <w:szCs w:val="20"/>
        </w:rPr>
      </w:pPr>
    </w:p>
    <w:p w14:paraId="15EAC721" w14:textId="77777777" w:rsidR="00A9225A" w:rsidRDefault="00A9225A" w:rsidP="00A9225A">
      <w:pPr>
        <w:tabs>
          <w:tab w:val="left" w:pos="380"/>
          <w:tab w:val="left" w:pos="9327"/>
        </w:tabs>
        <w:rPr>
          <w:rFonts w:ascii="Arial" w:hAnsi="Arial" w:cs="Arial"/>
          <w:sz w:val="20"/>
          <w:szCs w:val="20"/>
        </w:rPr>
      </w:pPr>
    </w:p>
    <w:p w14:paraId="2135D8C2" w14:textId="2FB35C3B" w:rsidR="0018671C" w:rsidRDefault="00A9225A" w:rsidP="00234B0D">
      <w:pPr>
        <w:tabs>
          <w:tab w:val="left" w:pos="380"/>
          <w:tab w:val="left" w:pos="9327"/>
        </w:tabs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BC739B2" w14:textId="77777777" w:rsidR="0036051E" w:rsidRDefault="0036051E" w:rsidP="00AB41EF">
      <w:pPr>
        <w:tabs>
          <w:tab w:val="left" w:pos="911"/>
        </w:tabs>
        <w:jc w:val="both"/>
        <w:rPr>
          <w:rFonts w:ascii="Arial" w:hAnsi="Arial" w:cs="Arial"/>
          <w:b/>
          <w:bCs/>
          <w:szCs w:val="20"/>
        </w:rPr>
        <w:sectPr w:rsidR="0036051E" w:rsidSect="00CF5420">
          <w:type w:val="continuous"/>
          <w:pgSz w:w="11906" w:h="16838"/>
          <w:pgMar w:top="284" w:right="707" w:bottom="170" w:left="567" w:header="720" w:footer="720" w:gutter="0"/>
          <w:cols w:num="2" w:space="720"/>
          <w:docGrid w:linePitch="360"/>
        </w:sectPr>
      </w:pPr>
    </w:p>
    <w:p w14:paraId="029A0CB8" w14:textId="77777777" w:rsidR="0036051E" w:rsidRDefault="0036051E" w:rsidP="0018671C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28256034" w14:textId="77777777" w:rsidR="00075479" w:rsidRDefault="00075479" w:rsidP="00075479">
      <w:pPr>
        <w:ind w:firstLine="284"/>
        <w:jc w:val="both"/>
        <w:rPr>
          <w:rFonts w:ascii="Arial" w:hAnsi="Arial" w:cs="Arial"/>
        </w:rPr>
      </w:pPr>
    </w:p>
    <w:p w14:paraId="3F330BDD" w14:textId="77777777" w:rsidR="00075479" w:rsidRDefault="00075479" w:rsidP="00075479">
      <w:pPr>
        <w:ind w:firstLine="284"/>
        <w:jc w:val="both"/>
        <w:rPr>
          <w:rFonts w:ascii="Arial" w:hAnsi="Arial" w:cs="Arial"/>
        </w:rPr>
      </w:pPr>
    </w:p>
    <w:p w14:paraId="245AFEEB" w14:textId="77777777" w:rsidR="00075479" w:rsidRDefault="00075479" w:rsidP="00075479">
      <w:pPr>
        <w:ind w:firstLine="284"/>
        <w:jc w:val="both"/>
        <w:rPr>
          <w:rFonts w:ascii="Arial" w:hAnsi="Arial" w:cs="Arial"/>
        </w:rPr>
        <w:sectPr w:rsidR="00075479" w:rsidSect="00B35AEF">
          <w:type w:val="continuous"/>
          <w:pgSz w:w="11906" w:h="16838"/>
          <w:pgMar w:top="284" w:right="707" w:bottom="170" w:left="567" w:header="720" w:footer="720" w:gutter="0"/>
          <w:cols w:space="720"/>
          <w:docGrid w:linePitch="360"/>
        </w:sectPr>
      </w:pPr>
    </w:p>
    <w:p w14:paraId="79B2443C" w14:textId="3CE88495" w:rsidR="00075479" w:rsidRPr="001540D9" w:rsidRDefault="00075479" w:rsidP="00075479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540D9">
        <w:rPr>
          <w:rFonts w:ascii="Arial" w:hAnsi="Arial" w:cs="Arial"/>
          <w:b/>
          <w:bCs/>
          <w:sz w:val="22"/>
          <w:szCs w:val="22"/>
        </w:rPr>
        <w:t xml:space="preserve">Mardi 18 Juin, la direction va annoncer les résultats financiers de l’usine, résultats qui seront tronqués, comme tous les ans, grâce à un artifice comptable pour ne pas payer d’impôts sur les bénéfices et par conséquent réduire la prime de participation au bénéfice. </w:t>
      </w:r>
    </w:p>
    <w:p w14:paraId="53AD4DAD" w14:textId="77777777" w:rsidR="00075479" w:rsidRPr="00075479" w:rsidRDefault="00075479" w:rsidP="0007547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75479">
        <w:rPr>
          <w:rFonts w:ascii="Arial" w:hAnsi="Arial" w:cs="Arial"/>
          <w:sz w:val="22"/>
          <w:szCs w:val="22"/>
        </w:rPr>
        <w:t>La direction va encore pleurer la bouche pleine alors qu’elle se vante de battre des records de production, de ventes, et que le groupe Toyota a enregistré un bénéfice record en hausse de 81% sur un an.</w:t>
      </w:r>
    </w:p>
    <w:p w14:paraId="46F0BA64" w14:textId="3A89D411" w:rsidR="00075479" w:rsidRPr="001540D9" w:rsidRDefault="00075479" w:rsidP="00075479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540D9">
        <w:rPr>
          <w:rFonts w:ascii="Arial" w:hAnsi="Arial" w:cs="Arial"/>
          <w:b/>
          <w:bCs/>
          <w:sz w:val="22"/>
          <w:szCs w:val="22"/>
        </w:rPr>
        <w:t xml:space="preserve">On sait tous que la somme annoncée par la direction sera insuffisante ! </w:t>
      </w:r>
    </w:p>
    <w:p w14:paraId="1C2B6D44" w14:textId="77777777" w:rsidR="00075479" w:rsidRPr="001540D9" w:rsidRDefault="00075479" w:rsidP="00075479">
      <w:pPr>
        <w:ind w:firstLine="284"/>
        <w:jc w:val="both"/>
        <w:rPr>
          <w:rFonts w:ascii="Arial" w:hAnsi="Arial" w:cs="Arial"/>
          <w:sz w:val="16"/>
          <w:szCs w:val="16"/>
        </w:rPr>
      </w:pPr>
    </w:p>
    <w:p w14:paraId="490B8280" w14:textId="77777777" w:rsidR="00075479" w:rsidRPr="00075479" w:rsidRDefault="00075479" w:rsidP="0007547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75479">
        <w:rPr>
          <w:rFonts w:ascii="Arial" w:hAnsi="Arial" w:cs="Arial"/>
          <w:sz w:val="22"/>
          <w:szCs w:val="22"/>
        </w:rPr>
        <w:t>Si l’on attend autant cette prime c’est parce que les salaires sont beaucoup trop bas.</w:t>
      </w:r>
    </w:p>
    <w:p w14:paraId="599A3633" w14:textId="77777777" w:rsidR="00075479" w:rsidRPr="001540D9" w:rsidRDefault="00075479" w:rsidP="00075479">
      <w:pPr>
        <w:ind w:firstLine="284"/>
        <w:jc w:val="both"/>
        <w:rPr>
          <w:rFonts w:ascii="Arial" w:hAnsi="Arial" w:cs="Arial"/>
          <w:sz w:val="16"/>
          <w:szCs w:val="16"/>
          <w:lang w:eastAsia="en-US"/>
        </w:rPr>
      </w:pPr>
    </w:p>
    <w:p w14:paraId="0C1E2A3B" w14:textId="77777777" w:rsidR="00075479" w:rsidRPr="001540D9" w:rsidRDefault="00075479" w:rsidP="0007547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75479">
        <w:rPr>
          <w:rFonts w:ascii="Arial" w:hAnsi="Arial" w:cs="Arial"/>
          <w:sz w:val="22"/>
          <w:szCs w:val="22"/>
        </w:rPr>
        <w:tab/>
      </w:r>
      <w:r w:rsidRPr="001540D9">
        <w:rPr>
          <w:rFonts w:ascii="Arial" w:hAnsi="Arial" w:cs="Arial"/>
          <w:b/>
          <w:bCs/>
          <w:sz w:val="22"/>
          <w:szCs w:val="22"/>
        </w:rPr>
        <w:t>Si TMMF déclarait la réalité des bénéfices de cette année, le chiffre tournerait autour des 750 millions d’euros, et la prime de participation serait comprise entre 6 000 et 8 000 euros.</w:t>
      </w:r>
    </w:p>
    <w:p w14:paraId="7C46DBE4" w14:textId="460602F5" w:rsidR="00075479" w:rsidRPr="00075479" w:rsidRDefault="00075479" w:rsidP="0007547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75479">
        <w:rPr>
          <w:rFonts w:ascii="Arial" w:hAnsi="Arial" w:cs="Arial"/>
          <w:sz w:val="22"/>
          <w:szCs w:val="22"/>
        </w:rPr>
        <w:t xml:space="preserve">Et on a tous </w:t>
      </w:r>
      <w:r w:rsidR="002B1F4E">
        <w:rPr>
          <w:rFonts w:ascii="Arial" w:hAnsi="Arial" w:cs="Arial"/>
          <w:sz w:val="22"/>
          <w:szCs w:val="22"/>
        </w:rPr>
        <w:t xml:space="preserve">contribué à </w:t>
      </w:r>
      <w:r w:rsidRPr="00075479">
        <w:rPr>
          <w:rFonts w:ascii="Arial" w:hAnsi="Arial" w:cs="Arial"/>
          <w:sz w:val="22"/>
          <w:szCs w:val="22"/>
        </w:rPr>
        <w:t>produi</w:t>
      </w:r>
      <w:r w:rsidR="002B1F4E">
        <w:rPr>
          <w:rFonts w:ascii="Arial" w:hAnsi="Arial" w:cs="Arial"/>
          <w:sz w:val="22"/>
          <w:szCs w:val="22"/>
        </w:rPr>
        <w:t>re</w:t>
      </w:r>
      <w:r w:rsidRPr="00075479">
        <w:rPr>
          <w:rFonts w:ascii="Arial" w:hAnsi="Arial" w:cs="Arial"/>
          <w:sz w:val="22"/>
          <w:szCs w:val="22"/>
        </w:rPr>
        <w:t xml:space="preserve"> ces bénéfices énormes par notre travail, de l’ouvrier à l’ingénieur, de l’employée au technicien de maintenance, qu’on soit en intérim, en CDD ou en CDI.</w:t>
      </w:r>
    </w:p>
    <w:p w14:paraId="456EBE74" w14:textId="77777777" w:rsidR="00075479" w:rsidRPr="001540D9" w:rsidRDefault="00075479" w:rsidP="00075479">
      <w:pPr>
        <w:jc w:val="both"/>
        <w:rPr>
          <w:rFonts w:ascii="Arial" w:hAnsi="Arial" w:cs="Arial"/>
          <w:sz w:val="16"/>
          <w:szCs w:val="16"/>
        </w:rPr>
      </w:pPr>
    </w:p>
    <w:p w14:paraId="448D2F19" w14:textId="77777777" w:rsidR="00075479" w:rsidRPr="00075479" w:rsidRDefault="00075479" w:rsidP="0007547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75479">
        <w:rPr>
          <w:rFonts w:ascii="Arial" w:hAnsi="Arial" w:cs="Arial"/>
          <w:sz w:val="22"/>
          <w:szCs w:val="22"/>
        </w:rPr>
        <w:t>De l’argent, Toyota en a suffisamment pour qu’on puisse tous vivre dignement de notre travail.</w:t>
      </w:r>
    </w:p>
    <w:p w14:paraId="06686D81" w14:textId="59BF0C3B" w:rsidR="00075479" w:rsidRPr="001540D9" w:rsidRDefault="00075479" w:rsidP="00075479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540D9">
        <w:rPr>
          <w:rFonts w:ascii="Arial" w:hAnsi="Arial" w:cs="Arial"/>
          <w:b/>
          <w:bCs/>
          <w:sz w:val="22"/>
          <w:szCs w:val="22"/>
        </w:rPr>
        <w:t>Oui, il y a de quoi nous verser à tous une prime Macron (PPV), de 3 000 euros ou plus, pour compenser le manque à gagner que veut nous imposer la direction avec ses résultats financiers bidouillés ! Et pour tous, qu’on soit en production, en maintenance, dans les bureaux, intérimaires, CDD ou CDI car c’est notre dû !</w:t>
      </w:r>
    </w:p>
    <w:p w14:paraId="6F3DAA7A" w14:textId="77777777" w:rsidR="00075479" w:rsidRPr="001540D9" w:rsidRDefault="00075479" w:rsidP="00075479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540D9">
        <w:rPr>
          <w:rFonts w:ascii="Arial" w:hAnsi="Arial" w:cs="Arial"/>
          <w:b/>
          <w:bCs/>
          <w:sz w:val="22"/>
          <w:szCs w:val="22"/>
        </w:rPr>
        <w:t>Oui il y a de quoi augmenter tous les salaires de 500 euros tous les mois, en fixant le salaire minimum à 2 000 euros net par mois.</w:t>
      </w:r>
    </w:p>
    <w:p w14:paraId="2BC20880" w14:textId="77777777" w:rsidR="00075479" w:rsidRPr="001540D9" w:rsidRDefault="00075479" w:rsidP="00075479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540D9">
        <w:rPr>
          <w:rFonts w:ascii="Arial" w:hAnsi="Arial" w:cs="Arial"/>
          <w:b/>
          <w:bCs/>
          <w:sz w:val="22"/>
          <w:szCs w:val="22"/>
        </w:rPr>
        <w:t>Oui il y a de quoi embaucher en CDI tous nos camarades de travail intérimaires et CDD qui le souhaitent !</w:t>
      </w:r>
    </w:p>
    <w:p w14:paraId="4DCCEBD8" w14:textId="77777777" w:rsidR="00075479" w:rsidRPr="001540D9" w:rsidRDefault="00075479" w:rsidP="00075479">
      <w:pPr>
        <w:jc w:val="both"/>
        <w:rPr>
          <w:rFonts w:ascii="Arial" w:hAnsi="Arial" w:cs="Arial"/>
          <w:sz w:val="16"/>
          <w:szCs w:val="16"/>
        </w:rPr>
      </w:pPr>
    </w:p>
    <w:p w14:paraId="49809309" w14:textId="5FEED8ED" w:rsidR="00075479" w:rsidRPr="00075479" w:rsidRDefault="00075479" w:rsidP="0007547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75479">
        <w:rPr>
          <w:rFonts w:ascii="Arial" w:hAnsi="Arial" w:cs="Arial"/>
          <w:sz w:val="22"/>
          <w:szCs w:val="22"/>
        </w:rPr>
        <w:t xml:space="preserve">La direction peut nous baratiner autant qu’elle veut sur les différences qu’elle invente entre le groupe Toyota et TMMF. Mais on ne </w:t>
      </w:r>
      <w:r w:rsidR="004D43F7">
        <w:rPr>
          <w:rFonts w:ascii="Arial" w:hAnsi="Arial" w:cs="Arial"/>
          <w:sz w:val="22"/>
          <w:szCs w:val="22"/>
        </w:rPr>
        <w:t xml:space="preserve">peut pas </w:t>
      </w:r>
      <w:r w:rsidRPr="00075479">
        <w:rPr>
          <w:rFonts w:ascii="Arial" w:hAnsi="Arial" w:cs="Arial"/>
          <w:sz w:val="22"/>
          <w:szCs w:val="22"/>
        </w:rPr>
        <w:t>la croi</w:t>
      </w:r>
      <w:r w:rsidR="004D43F7">
        <w:rPr>
          <w:rFonts w:ascii="Arial" w:hAnsi="Arial" w:cs="Arial"/>
          <w:sz w:val="22"/>
          <w:szCs w:val="22"/>
        </w:rPr>
        <w:t>re</w:t>
      </w:r>
      <w:r w:rsidRPr="00075479">
        <w:rPr>
          <w:rFonts w:ascii="Arial" w:hAnsi="Arial" w:cs="Arial"/>
          <w:sz w:val="22"/>
          <w:szCs w:val="22"/>
        </w:rPr>
        <w:t>, car on sait tous qu</w:t>
      </w:r>
      <w:r>
        <w:rPr>
          <w:rFonts w:ascii="Arial" w:hAnsi="Arial" w:cs="Arial"/>
          <w:sz w:val="22"/>
          <w:szCs w:val="22"/>
        </w:rPr>
        <w:t xml:space="preserve">’ici aussi, </w:t>
      </w:r>
      <w:r w:rsidRPr="00075479">
        <w:rPr>
          <w:rFonts w:ascii="Arial" w:hAnsi="Arial" w:cs="Arial"/>
          <w:sz w:val="22"/>
          <w:szCs w:val="22"/>
        </w:rPr>
        <w:t xml:space="preserve">on contribue aux 31,49 milliards de bénéfices au détriment de nos </w:t>
      </w:r>
      <w:r w:rsidR="004D43F7">
        <w:rPr>
          <w:rFonts w:ascii="Arial" w:hAnsi="Arial" w:cs="Arial"/>
          <w:sz w:val="22"/>
          <w:szCs w:val="22"/>
        </w:rPr>
        <w:t xml:space="preserve">salaires et </w:t>
      </w:r>
      <w:r w:rsidRPr="00075479">
        <w:rPr>
          <w:rFonts w:ascii="Arial" w:hAnsi="Arial" w:cs="Arial"/>
          <w:sz w:val="22"/>
          <w:szCs w:val="22"/>
        </w:rPr>
        <w:t>conditions de travail</w:t>
      </w:r>
      <w:r>
        <w:rPr>
          <w:rFonts w:ascii="Arial" w:hAnsi="Arial" w:cs="Arial"/>
          <w:sz w:val="22"/>
          <w:szCs w:val="22"/>
        </w:rPr>
        <w:t>.</w:t>
      </w:r>
    </w:p>
    <w:p w14:paraId="6495AABE" w14:textId="77777777" w:rsidR="00075479" w:rsidRPr="001540D9" w:rsidRDefault="00075479" w:rsidP="00075479">
      <w:pPr>
        <w:jc w:val="both"/>
        <w:rPr>
          <w:rFonts w:ascii="Arial" w:hAnsi="Arial" w:cs="Arial"/>
          <w:sz w:val="16"/>
          <w:szCs w:val="16"/>
        </w:rPr>
      </w:pPr>
    </w:p>
    <w:p w14:paraId="5CC41922" w14:textId="5E48CF87" w:rsidR="00075479" w:rsidRPr="001540D9" w:rsidRDefault="00075479" w:rsidP="00075479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540D9">
        <w:rPr>
          <w:rFonts w:ascii="Arial" w:hAnsi="Arial" w:cs="Arial"/>
          <w:b/>
          <w:bCs/>
          <w:sz w:val="22"/>
          <w:szCs w:val="22"/>
        </w:rPr>
        <w:t>Nous sommes nombreux à en être conscients et à en discuter entre nous,</w:t>
      </w:r>
      <w:r w:rsidR="001540D9" w:rsidRPr="001540D9">
        <w:rPr>
          <w:rFonts w:ascii="Arial" w:hAnsi="Arial" w:cs="Arial"/>
          <w:b/>
          <w:bCs/>
          <w:sz w:val="22"/>
          <w:szCs w:val="22"/>
        </w:rPr>
        <w:t xml:space="preserve"> en production et en maintenance, et</w:t>
      </w:r>
      <w:r w:rsidRPr="001540D9">
        <w:rPr>
          <w:rFonts w:ascii="Arial" w:hAnsi="Arial" w:cs="Arial"/>
          <w:b/>
          <w:bCs/>
          <w:sz w:val="22"/>
          <w:szCs w:val="22"/>
        </w:rPr>
        <w:t xml:space="preserve"> à se déclarer prêts à se mobiliser à partir du 18 juin.</w:t>
      </w:r>
    </w:p>
    <w:p w14:paraId="1A955ED7" w14:textId="77777777" w:rsidR="001540D9" w:rsidRDefault="001540D9" w:rsidP="00075479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6A050C95" w14:textId="2A4E5811" w:rsidR="00075479" w:rsidRPr="00075479" w:rsidRDefault="00075479" w:rsidP="0007547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75479">
        <w:rPr>
          <w:rFonts w:ascii="Arial" w:hAnsi="Arial" w:cs="Arial"/>
          <w:sz w:val="22"/>
          <w:szCs w:val="22"/>
        </w:rPr>
        <w:t xml:space="preserve">Multiplions ces discussions pour s’organiser, se compter, convaincre ceux qui hésitent encore. </w:t>
      </w:r>
    </w:p>
    <w:p w14:paraId="5EC0AB29" w14:textId="7A7BDF40" w:rsidR="00075479" w:rsidRPr="00075479" w:rsidRDefault="00075479" w:rsidP="0007547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75479">
        <w:rPr>
          <w:rFonts w:ascii="Arial" w:hAnsi="Arial" w:cs="Arial"/>
          <w:sz w:val="22"/>
          <w:szCs w:val="22"/>
        </w:rPr>
        <w:t>Et le moment venu, il sera nécessaire que tous ceux qui se mobilisent se réunissent en assemblées générales, pour qu’on puisse tous mesurer</w:t>
      </w:r>
      <w:r w:rsidR="001540D9">
        <w:rPr>
          <w:rFonts w:ascii="Arial" w:hAnsi="Arial" w:cs="Arial"/>
          <w:sz w:val="22"/>
          <w:szCs w:val="22"/>
        </w:rPr>
        <w:t>, dans chaque équipe et à l’échelle de l’usine,</w:t>
      </w:r>
      <w:r w:rsidRPr="00075479">
        <w:rPr>
          <w:rFonts w:ascii="Arial" w:hAnsi="Arial" w:cs="Arial"/>
          <w:sz w:val="22"/>
          <w:szCs w:val="22"/>
        </w:rPr>
        <w:t xml:space="preserve"> notre nombre, notre détermination, notre force, et qu’on décide ensemble des revendications et des moyens qu’on se donne pour les obtenir.</w:t>
      </w:r>
    </w:p>
    <w:p w14:paraId="2073277A" w14:textId="77777777" w:rsidR="00075479" w:rsidRPr="001540D9" w:rsidRDefault="00075479" w:rsidP="00075479">
      <w:pPr>
        <w:ind w:firstLine="284"/>
        <w:jc w:val="both"/>
        <w:rPr>
          <w:rFonts w:ascii="Arial" w:hAnsi="Arial" w:cs="Arial"/>
          <w:sz w:val="16"/>
          <w:szCs w:val="16"/>
        </w:rPr>
      </w:pPr>
    </w:p>
    <w:p w14:paraId="7CBE3627" w14:textId="53B4CAA7" w:rsidR="00075479" w:rsidRPr="001540D9" w:rsidRDefault="00075479" w:rsidP="00075479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540D9">
        <w:rPr>
          <w:rFonts w:ascii="Arial" w:hAnsi="Arial" w:cs="Arial"/>
          <w:b/>
          <w:bCs/>
          <w:sz w:val="22"/>
          <w:szCs w:val="22"/>
        </w:rPr>
        <w:t xml:space="preserve">Pour cela la CGT appelle l’ensemble des salariés de l’usine, toutes fonctions et contrats confondus, </w:t>
      </w:r>
      <w:r w:rsidR="002E4815">
        <w:rPr>
          <w:rFonts w:ascii="Arial" w:hAnsi="Arial" w:cs="Arial"/>
          <w:b/>
          <w:bCs/>
          <w:sz w:val="22"/>
          <w:szCs w:val="22"/>
        </w:rPr>
        <w:t xml:space="preserve">aux débrayages et </w:t>
      </w:r>
      <w:r w:rsidRPr="001540D9">
        <w:rPr>
          <w:rFonts w:ascii="Arial" w:hAnsi="Arial" w:cs="Arial"/>
          <w:b/>
          <w:bCs/>
          <w:sz w:val="22"/>
          <w:szCs w:val="22"/>
        </w:rPr>
        <w:t>à la grève à partir du 18 juin</w:t>
      </w:r>
      <w:r w:rsidR="001540D9" w:rsidRPr="001540D9">
        <w:rPr>
          <w:rFonts w:ascii="Arial" w:hAnsi="Arial" w:cs="Arial"/>
          <w:b/>
          <w:bCs/>
          <w:sz w:val="22"/>
          <w:szCs w:val="22"/>
        </w:rPr>
        <w:t xml:space="preserve">, </w:t>
      </w:r>
      <w:r w:rsidR="004D43F7">
        <w:rPr>
          <w:rFonts w:ascii="Arial" w:hAnsi="Arial" w:cs="Arial"/>
          <w:b/>
          <w:bCs/>
          <w:sz w:val="22"/>
          <w:szCs w:val="22"/>
        </w:rPr>
        <w:t xml:space="preserve">pour que </w:t>
      </w:r>
      <w:r w:rsidR="001540D9" w:rsidRPr="001540D9">
        <w:rPr>
          <w:rFonts w:ascii="Arial" w:hAnsi="Arial" w:cs="Arial"/>
          <w:b/>
          <w:bCs/>
          <w:sz w:val="22"/>
          <w:szCs w:val="22"/>
        </w:rPr>
        <w:t xml:space="preserve">ceux qui démarreront des débrayages </w:t>
      </w:r>
      <w:r w:rsidR="004D43F7">
        <w:rPr>
          <w:rFonts w:ascii="Arial" w:hAnsi="Arial" w:cs="Arial"/>
          <w:b/>
          <w:bCs/>
          <w:sz w:val="22"/>
          <w:szCs w:val="22"/>
        </w:rPr>
        <w:t>puissent entraîner une</w:t>
      </w:r>
      <w:r w:rsidR="004D43F7">
        <w:rPr>
          <w:rFonts w:ascii="Arial" w:hAnsi="Arial" w:cs="Arial"/>
          <w:b/>
          <w:bCs/>
          <w:sz w:val="22"/>
          <w:szCs w:val="22"/>
        </w:rPr>
        <w:t xml:space="preserve"> action collective </w:t>
      </w:r>
      <w:r w:rsidR="004D43F7">
        <w:rPr>
          <w:rFonts w:ascii="Arial" w:hAnsi="Arial" w:cs="Arial"/>
          <w:b/>
          <w:bCs/>
          <w:sz w:val="22"/>
          <w:szCs w:val="22"/>
        </w:rPr>
        <w:t>vers</w:t>
      </w:r>
      <w:r w:rsidR="001540D9" w:rsidRPr="001540D9">
        <w:rPr>
          <w:rFonts w:ascii="Arial" w:hAnsi="Arial" w:cs="Arial"/>
          <w:b/>
          <w:bCs/>
          <w:sz w:val="22"/>
          <w:szCs w:val="22"/>
        </w:rPr>
        <w:t xml:space="preserve"> d’autres lignes, d’autres ateliers.</w:t>
      </w:r>
    </w:p>
    <w:p w14:paraId="28307745" w14:textId="77777777" w:rsidR="00075479" w:rsidRPr="00075479" w:rsidRDefault="00075479" w:rsidP="00075479">
      <w:pPr>
        <w:jc w:val="both"/>
        <w:rPr>
          <w:rFonts w:ascii="Arial" w:hAnsi="Arial" w:cs="Arial"/>
          <w:sz w:val="22"/>
          <w:szCs w:val="22"/>
        </w:rPr>
      </w:pPr>
    </w:p>
    <w:p w14:paraId="51F24AD9" w14:textId="77777777" w:rsidR="00075479" w:rsidRPr="00075479" w:rsidRDefault="00075479" w:rsidP="0018671C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  <w:sectPr w:rsidR="00075479" w:rsidRPr="00075479" w:rsidSect="00075479">
          <w:type w:val="continuous"/>
          <w:pgSz w:w="11906" w:h="16838"/>
          <w:pgMar w:top="284" w:right="707" w:bottom="170" w:left="567" w:header="720" w:footer="720" w:gutter="0"/>
          <w:cols w:num="2" w:space="720"/>
          <w:docGrid w:linePitch="360"/>
        </w:sectPr>
      </w:pPr>
    </w:p>
    <w:p w14:paraId="5C7477C9" w14:textId="77777777" w:rsidR="0036051E" w:rsidRPr="00075479" w:rsidRDefault="0036051E" w:rsidP="0018671C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</w:pPr>
    </w:p>
    <w:p w14:paraId="5A9DA9C7" w14:textId="77777777" w:rsidR="00075479" w:rsidRDefault="00075479" w:rsidP="0018671C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04869054" w14:textId="77777777" w:rsidR="001540D9" w:rsidRPr="00075479" w:rsidRDefault="001540D9" w:rsidP="0015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Rappel légal :</w:t>
      </w:r>
    </w:p>
    <w:p w14:paraId="395B89E2" w14:textId="27352808" w:rsidR="001540D9" w:rsidRPr="00075479" w:rsidRDefault="001540D9" w:rsidP="0015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75479">
        <w:rPr>
          <w:rFonts w:ascii="Arial" w:hAnsi="Arial" w:cs="Arial"/>
          <w:sz w:val="22"/>
          <w:szCs w:val="22"/>
        </w:rPr>
        <w:t>Pour faire grève</w:t>
      </w:r>
      <w:r w:rsidR="00663B6B">
        <w:rPr>
          <w:rFonts w:ascii="Arial" w:hAnsi="Arial" w:cs="Arial"/>
          <w:sz w:val="22"/>
          <w:szCs w:val="22"/>
        </w:rPr>
        <w:t xml:space="preserve"> ou débrayer</w:t>
      </w:r>
      <w:r>
        <w:rPr>
          <w:rFonts w:ascii="Arial" w:hAnsi="Arial" w:cs="Arial"/>
          <w:sz w:val="22"/>
          <w:szCs w:val="22"/>
        </w:rPr>
        <w:t>,</w:t>
      </w:r>
      <w:r w:rsidRPr="00075479">
        <w:rPr>
          <w:rFonts w:ascii="Arial" w:hAnsi="Arial" w:cs="Arial"/>
          <w:sz w:val="22"/>
          <w:szCs w:val="22"/>
        </w:rPr>
        <w:t xml:space="preserve"> il suffit d’être 2 dans l’usine avec </w:t>
      </w:r>
      <w:r>
        <w:rPr>
          <w:rFonts w:ascii="Arial" w:hAnsi="Arial" w:cs="Arial"/>
          <w:sz w:val="22"/>
          <w:szCs w:val="22"/>
        </w:rPr>
        <w:t>une</w:t>
      </w:r>
      <w:r w:rsidRPr="00075479">
        <w:rPr>
          <w:rFonts w:ascii="Arial" w:hAnsi="Arial" w:cs="Arial"/>
          <w:sz w:val="22"/>
          <w:szCs w:val="22"/>
        </w:rPr>
        <w:t xml:space="preserve"> revendication</w:t>
      </w:r>
      <w:r>
        <w:rPr>
          <w:rFonts w:ascii="Arial" w:hAnsi="Arial" w:cs="Arial"/>
          <w:sz w:val="22"/>
          <w:szCs w:val="22"/>
        </w:rPr>
        <w:t>.</w:t>
      </w:r>
      <w:r w:rsidR="00E130C0">
        <w:rPr>
          <w:rFonts w:ascii="Arial" w:hAnsi="Arial" w:cs="Arial"/>
          <w:sz w:val="22"/>
          <w:szCs w:val="22"/>
        </w:rPr>
        <w:t xml:space="preserve"> Un appel syndical n’est pas nécessaire.</w:t>
      </w:r>
      <w:r>
        <w:rPr>
          <w:rFonts w:ascii="Arial" w:hAnsi="Arial" w:cs="Arial"/>
          <w:sz w:val="22"/>
          <w:szCs w:val="22"/>
        </w:rPr>
        <w:t xml:space="preserve"> </w:t>
      </w:r>
      <w:r w:rsidRPr="00075479">
        <w:rPr>
          <w:rFonts w:ascii="Arial" w:hAnsi="Arial" w:cs="Arial"/>
          <w:sz w:val="22"/>
          <w:szCs w:val="22"/>
        </w:rPr>
        <w:t>Il n’est pas nécessaire</w:t>
      </w:r>
      <w:r w:rsidR="00E130C0">
        <w:rPr>
          <w:rFonts w:ascii="Arial" w:hAnsi="Arial" w:cs="Arial"/>
          <w:sz w:val="22"/>
          <w:szCs w:val="22"/>
        </w:rPr>
        <w:t xml:space="preserve"> non plus</w:t>
      </w:r>
      <w:r w:rsidRPr="00075479">
        <w:rPr>
          <w:rFonts w:ascii="Arial" w:hAnsi="Arial" w:cs="Arial"/>
          <w:sz w:val="22"/>
          <w:szCs w:val="22"/>
        </w:rPr>
        <w:t xml:space="preserve"> de prévenir son chef</w:t>
      </w:r>
      <w:r>
        <w:rPr>
          <w:rFonts w:ascii="Arial" w:hAnsi="Arial" w:cs="Arial"/>
          <w:sz w:val="22"/>
          <w:szCs w:val="22"/>
        </w:rPr>
        <w:t xml:space="preserve"> avant</w:t>
      </w:r>
      <w:r w:rsidRPr="00075479">
        <w:rPr>
          <w:rFonts w:ascii="Arial" w:hAnsi="Arial" w:cs="Arial"/>
          <w:sz w:val="22"/>
          <w:szCs w:val="22"/>
        </w:rPr>
        <w:t>.</w:t>
      </w:r>
    </w:p>
    <w:p w14:paraId="0DF615AE" w14:textId="77777777" w:rsidR="001540D9" w:rsidRDefault="001540D9" w:rsidP="0018671C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</w:p>
    <w:p w14:paraId="6A1594B5" w14:textId="77777777" w:rsidR="001540D9" w:rsidRPr="001540D9" w:rsidRDefault="001540D9" w:rsidP="0018671C">
      <w:pPr>
        <w:tabs>
          <w:tab w:val="left" w:pos="911"/>
        </w:tabs>
        <w:jc w:val="both"/>
        <w:rPr>
          <w:rFonts w:ascii="Arial" w:hAnsi="Arial" w:cs="Arial"/>
          <w:b/>
          <w:bCs/>
          <w:sz w:val="12"/>
          <w:szCs w:val="8"/>
        </w:rPr>
      </w:pPr>
    </w:p>
    <w:p w14:paraId="74CAE039" w14:textId="416F68D5" w:rsidR="0018671C" w:rsidRDefault="0018671C" w:rsidP="0018671C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Pour contacter la CGT :</w:t>
      </w:r>
    </w:p>
    <w:p w14:paraId="2608D050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lang w:val="en-US"/>
        </w:rPr>
        <w:t xml:space="preserve">Eric     PECQUEUR </w:t>
      </w:r>
      <w:r>
        <w:rPr>
          <w:rFonts w:ascii="Arial" w:hAnsi="Arial" w:cs="Arial"/>
          <w:sz w:val="14"/>
          <w:szCs w:val="16"/>
          <w:lang w:val="en-US"/>
        </w:rPr>
        <w:tab/>
        <w:t>06 29 36 87 40 (Ass. Eq. Bleue)</w:t>
      </w:r>
      <w:r>
        <w:rPr>
          <w:rFonts w:ascii="Arial" w:hAnsi="Arial" w:cs="Arial"/>
          <w:sz w:val="14"/>
          <w:szCs w:val="16"/>
          <w:lang w:val="en-US"/>
        </w:rPr>
        <w:tab/>
        <w:t>Edith          DUQUESNOY</w:t>
      </w:r>
      <w:r>
        <w:rPr>
          <w:rFonts w:ascii="Arial" w:hAnsi="Arial" w:cs="Arial"/>
          <w:sz w:val="14"/>
          <w:szCs w:val="16"/>
          <w:lang w:val="en-US"/>
        </w:rPr>
        <w:tab/>
        <w:t xml:space="preserve">06 68 36 14 71 (Peinture Eq. </w:t>
      </w:r>
      <w:r>
        <w:rPr>
          <w:rFonts w:ascii="Arial" w:hAnsi="Arial" w:cs="Arial"/>
          <w:sz w:val="14"/>
          <w:szCs w:val="16"/>
        </w:rPr>
        <w:t>Bleue)</w:t>
      </w:r>
    </w:p>
    <w:p w14:paraId="3B2C4C3A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Quentin    LECLERCQ </w:t>
      </w:r>
      <w:r>
        <w:rPr>
          <w:rFonts w:ascii="Arial" w:hAnsi="Arial" w:cs="Arial"/>
          <w:sz w:val="14"/>
          <w:szCs w:val="16"/>
        </w:rPr>
        <w:tab/>
        <w:t>06 67 38 24 28 (Peinture. Eq. Jaune)</w:t>
      </w:r>
      <w:r>
        <w:rPr>
          <w:rFonts w:ascii="Arial" w:hAnsi="Arial" w:cs="Arial"/>
          <w:sz w:val="14"/>
          <w:szCs w:val="16"/>
        </w:rPr>
        <w:tab/>
        <w:t>Guillaume   VASSEUR</w:t>
      </w:r>
      <w:r>
        <w:rPr>
          <w:rFonts w:ascii="Arial" w:hAnsi="Arial" w:cs="Arial"/>
          <w:sz w:val="14"/>
          <w:szCs w:val="16"/>
        </w:rPr>
        <w:tab/>
        <w:t>06 73 35 84 14 (Ass. Eq. Bleue)</w:t>
      </w:r>
    </w:p>
    <w:p w14:paraId="2D752BA2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J. Christophe   BAILLEUL </w:t>
      </w:r>
      <w:r>
        <w:rPr>
          <w:rFonts w:ascii="Arial" w:hAnsi="Arial" w:cs="Arial"/>
          <w:sz w:val="14"/>
          <w:szCs w:val="16"/>
        </w:rPr>
        <w:tab/>
        <w:t>06 20 62 50 83 (Presses Eq.Bleue)</w:t>
      </w:r>
      <w:r>
        <w:rPr>
          <w:rFonts w:ascii="Arial" w:hAnsi="Arial" w:cs="Arial"/>
          <w:sz w:val="14"/>
          <w:szCs w:val="16"/>
        </w:rPr>
        <w:tab/>
        <w:t>Ouassini     GHERBI                         06 64 29 26 22 (Presses Eq Jaune)</w:t>
      </w:r>
    </w:p>
    <w:p w14:paraId="0317A22C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Daniel     RAQUET</w:t>
      </w:r>
      <w:r>
        <w:rPr>
          <w:rFonts w:ascii="Arial" w:hAnsi="Arial" w:cs="Arial"/>
          <w:sz w:val="14"/>
          <w:szCs w:val="16"/>
        </w:rPr>
        <w:tab/>
        <w:t>06 03 40 05 48 (Ass. Eq. Bleue)</w:t>
      </w:r>
      <w:r>
        <w:rPr>
          <w:rFonts w:ascii="Arial" w:hAnsi="Arial" w:cs="Arial"/>
          <w:sz w:val="14"/>
          <w:szCs w:val="16"/>
        </w:rPr>
        <w:tab/>
        <w:t>Sylvain       NIGUET</w:t>
      </w:r>
      <w:r>
        <w:rPr>
          <w:rFonts w:ascii="Arial" w:hAnsi="Arial" w:cs="Arial"/>
          <w:sz w:val="14"/>
          <w:szCs w:val="16"/>
        </w:rPr>
        <w:tab/>
        <w:t>06 77 26 47 05 (Peinture Eq. Jaune)</w:t>
      </w:r>
    </w:p>
    <w:p w14:paraId="3CB52DED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Kamel     SALLAK</w:t>
      </w:r>
      <w:r>
        <w:rPr>
          <w:rFonts w:ascii="Arial" w:hAnsi="Arial" w:cs="Arial"/>
          <w:sz w:val="14"/>
          <w:szCs w:val="16"/>
        </w:rPr>
        <w:tab/>
        <w:t>07 67 63 84 12 (Peinture Eq. Bleue)</w:t>
      </w:r>
      <w:r>
        <w:rPr>
          <w:rFonts w:ascii="Arial" w:hAnsi="Arial" w:cs="Arial"/>
          <w:sz w:val="14"/>
          <w:szCs w:val="16"/>
        </w:rPr>
        <w:tab/>
        <w:t>Alexis         CLEMENT</w:t>
      </w:r>
      <w:r>
        <w:rPr>
          <w:rFonts w:ascii="Arial" w:hAnsi="Arial" w:cs="Arial"/>
          <w:sz w:val="14"/>
          <w:szCs w:val="16"/>
        </w:rPr>
        <w:tab/>
        <w:t>07 83 90 89 96 (Peinture Eq. Jaune)</w:t>
      </w:r>
    </w:p>
    <w:p w14:paraId="0DAFC2EE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Guillaume   CONNART                     06 33 17 95 66 (Ass. Eq. Verte)                              Thomas     PIEDANNA                      07 66 11 93 23 (Peinture Eq. Bleue)</w:t>
      </w:r>
    </w:p>
    <w:p w14:paraId="2AD5E92C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Anna   PRUD’HOMME                      06 98 77 39 71 (Ass. Eq. Bleue)                             Jérôme      DELVINCOURT               07 77 28 85 87 (Ass. Eq Jaune)</w:t>
      </w:r>
    </w:p>
    <w:p w14:paraId="6B5F061D" w14:textId="77777777" w:rsidR="0018671C" w:rsidRDefault="0018671C" w:rsidP="0018671C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Cyril   CATILLON                              06 49 60 88 58 (Welding Eq Bleue)</w:t>
      </w:r>
    </w:p>
    <w:p w14:paraId="377A6B2A" w14:textId="77777777" w:rsidR="0018671C" w:rsidRDefault="0018671C" w:rsidP="0018671C">
      <w:pPr>
        <w:tabs>
          <w:tab w:val="left" w:pos="2244"/>
          <w:tab w:val="left" w:pos="3740"/>
          <w:tab w:val="left" w:pos="6521"/>
          <w:tab w:val="left" w:pos="6663"/>
          <w:tab w:val="left" w:pos="8364"/>
          <w:tab w:val="left" w:pos="9356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Ainsi que tous les militants de la CGT connus dans les ateliers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o</w:t>
      </w:r>
      <w:r>
        <w:rPr>
          <w:rFonts w:ascii="Arial" w:hAnsi="Arial" w:cs="Arial"/>
          <w:b/>
          <w:sz w:val="16"/>
          <w:szCs w:val="16"/>
        </w:rPr>
        <w:t xml:space="preserve">u par mail :   </w:t>
      </w:r>
      <w:hyperlink r:id="rId9" w:history="1">
        <w:r>
          <w:rPr>
            <w:rStyle w:val="LienInternet"/>
            <w:rFonts w:ascii="Arial" w:hAnsi="Arial" w:cs="Arial"/>
            <w:b/>
            <w:color w:val="00000A"/>
            <w:sz w:val="16"/>
            <w:szCs w:val="16"/>
          </w:rPr>
          <w:t>cgt.toyota@live.fr</w:t>
        </w:r>
      </w:hyperlink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19D00CA8" w14:textId="5E23394D" w:rsidR="00166F0F" w:rsidRDefault="0018671C" w:rsidP="0018671C">
      <w:pPr>
        <w:tabs>
          <w:tab w:val="left" w:pos="911"/>
        </w:tabs>
        <w:jc w:val="both"/>
        <w:rPr>
          <w:rFonts w:ascii="Arial" w:hAnsi="Arial" w:cs="Arial"/>
          <w:b/>
          <w:bCs/>
          <w:szCs w:val="20"/>
        </w:rPr>
      </w:pPr>
      <w:r>
        <w:rPr>
          <w:noProof/>
        </w:rPr>
        <w:drawing>
          <wp:inline distT="0" distB="0" distL="0" distR="0" wp14:anchorId="085A2FBE" wp14:editId="1E47D2E9">
            <wp:extent cx="922655" cy="241300"/>
            <wp:effectExtent l="0" t="0" r="0" b="6350"/>
            <wp:docPr id="1482159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5913" name="Imag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Cs w:val="12"/>
        </w:rPr>
        <w:t xml:space="preserve">  </w:t>
      </w:r>
      <w:r>
        <w:rPr>
          <w:rFonts w:ascii="Arial" w:hAnsi="Arial" w:cs="Arial"/>
          <w:b/>
          <w:sz w:val="20"/>
          <w:szCs w:val="12"/>
        </w:rPr>
        <w:t>La CGT Toyota Onnaing                                                                    Notre site internet : cgttoyota.fr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</w:p>
    <w:sectPr w:rsidR="00166F0F" w:rsidSect="00B35AEF">
      <w:type w:val="continuous"/>
      <w:pgSz w:w="11906" w:h="16838"/>
      <w:pgMar w:top="284" w:right="707" w:bottom="17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78AC6" w14:textId="77777777" w:rsidR="004504D2" w:rsidRDefault="004504D2" w:rsidP="00C10568">
      <w:r>
        <w:separator/>
      </w:r>
    </w:p>
  </w:endnote>
  <w:endnote w:type="continuationSeparator" w:id="0">
    <w:p w14:paraId="424F11C2" w14:textId="77777777" w:rsidR="004504D2" w:rsidRDefault="004504D2" w:rsidP="00C1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HeiT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96B21" w14:textId="77777777" w:rsidR="004504D2" w:rsidRDefault="004504D2" w:rsidP="00C10568">
      <w:r>
        <w:separator/>
      </w:r>
    </w:p>
  </w:footnote>
  <w:footnote w:type="continuationSeparator" w:id="0">
    <w:p w14:paraId="21DB45F4" w14:textId="77777777" w:rsidR="004504D2" w:rsidRDefault="004504D2" w:rsidP="00C1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D24594"/>
    <w:multiLevelType w:val="hybridMultilevel"/>
    <w:tmpl w:val="C3D8C45C"/>
    <w:lvl w:ilvl="0" w:tplc="46CED3C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1A5BFD"/>
    <w:multiLevelType w:val="hybridMultilevel"/>
    <w:tmpl w:val="633436A0"/>
    <w:lvl w:ilvl="0" w:tplc="338E4C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7327E"/>
    <w:multiLevelType w:val="hybridMultilevel"/>
    <w:tmpl w:val="9698CD3C"/>
    <w:lvl w:ilvl="0" w:tplc="C398502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C3196"/>
    <w:multiLevelType w:val="hybridMultilevel"/>
    <w:tmpl w:val="80B04604"/>
    <w:lvl w:ilvl="0" w:tplc="EEC811D6">
      <w:start w:val="4"/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91AC9"/>
    <w:multiLevelType w:val="hybridMultilevel"/>
    <w:tmpl w:val="AAE23E28"/>
    <w:lvl w:ilvl="0" w:tplc="498010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648759">
    <w:abstractNumId w:val="0"/>
  </w:num>
  <w:num w:numId="2" w16cid:durableId="3995218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5141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81877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663293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9683788">
    <w:abstractNumId w:val="4"/>
  </w:num>
  <w:num w:numId="7" w16cid:durableId="2071730500">
    <w:abstractNumId w:val="3"/>
  </w:num>
  <w:num w:numId="8" w16cid:durableId="26465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8"/>
    <w:rsid w:val="0000794E"/>
    <w:rsid w:val="00011E9B"/>
    <w:rsid w:val="00014A96"/>
    <w:rsid w:val="00025F2B"/>
    <w:rsid w:val="00033228"/>
    <w:rsid w:val="0003456C"/>
    <w:rsid w:val="00037F88"/>
    <w:rsid w:val="00043CCF"/>
    <w:rsid w:val="00044EDD"/>
    <w:rsid w:val="00051EB2"/>
    <w:rsid w:val="00052C83"/>
    <w:rsid w:val="0007368E"/>
    <w:rsid w:val="00073E9D"/>
    <w:rsid w:val="000740D6"/>
    <w:rsid w:val="00074257"/>
    <w:rsid w:val="00075479"/>
    <w:rsid w:val="0007659E"/>
    <w:rsid w:val="00081F71"/>
    <w:rsid w:val="0008391F"/>
    <w:rsid w:val="000873DD"/>
    <w:rsid w:val="00094AAA"/>
    <w:rsid w:val="000A62E2"/>
    <w:rsid w:val="000B03EF"/>
    <w:rsid w:val="000B630C"/>
    <w:rsid w:val="000C12BC"/>
    <w:rsid w:val="000C3EFA"/>
    <w:rsid w:val="000E20A9"/>
    <w:rsid w:val="000F6CE6"/>
    <w:rsid w:val="001078F9"/>
    <w:rsid w:val="00123C84"/>
    <w:rsid w:val="00136600"/>
    <w:rsid w:val="00137901"/>
    <w:rsid w:val="00147EFA"/>
    <w:rsid w:val="00151915"/>
    <w:rsid w:val="0015296C"/>
    <w:rsid w:val="00152F28"/>
    <w:rsid w:val="00153BA8"/>
    <w:rsid w:val="001540D9"/>
    <w:rsid w:val="001637C3"/>
    <w:rsid w:val="00163CCC"/>
    <w:rsid w:val="00166F0F"/>
    <w:rsid w:val="00174036"/>
    <w:rsid w:val="00174D52"/>
    <w:rsid w:val="00175470"/>
    <w:rsid w:val="00184C2D"/>
    <w:rsid w:val="0018671C"/>
    <w:rsid w:val="00191FD3"/>
    <w:rsid w:val="001A54BA"/>
    <w:rsid w:val="001B1BBA"/>
    <w:rsid w:val="001B35D4"/>
    <w:rsid w:val="001F08E2"/>
    <w:rsid w:val="001F503E"/>
    <w:rsid w:val="00203F17"/>
    <w:rsid w:val="00205552"/>
    <w:rsid w:val="00213CCA"/>
    <w:rsid w:val="00216368"/>
    <w:rsid w:val="00221A8B"/>
    <w:rsid w:val="002251CC"/>
    <w:rsid w:val="00225274"/>
    <w:rsid w:val="00234B0D"/>
    <w:rsid w:val="00236877"/>
    <w:rsid w:val="002368E1"/>
    <w:rsid w:val="00242971"/>
    <w:rsid w:val="00244C25"/>
    <w:rsid w:val="00246E58"/>
    <w:rsid w:val="00247301"/>
    <w:rsid w:val="002501B5"/>
    <w:rsid w:val="00252488"/>
    <w:rsid w:val="00262FBF"/>
    <w:rsid w:val="00265888"/>
    <w:rsid w:val="0027413A"/>
    <w:rsid w:val="002B1F4E"/>
    <w:rsid w:val="002B20B9"/>
    <w:rsid w:val="002B5D3C"/>
    <w:rsid w:val="002C05C9"/>
    <w:rsid w:val="002C1432"/>
    <w:rsid w:val="002E35DA"/>
    <w:rsid w:val="002E3B02"/>
    <w:rsid w:val="002E4815"/>
    <w:rsid w:val="002F76AA"/>
    <w:rsid w:val="00305540"/>
    <w:rsid w:val="00305994"/>
    <w:rsid w:val="003133FD"/>
    <w:rsid w:val="00315423"/>
    <w:rsid w:val="00323D71"/>
    <w:rsid w:val="003262BC"/>
    <w:rsid w:val="00335691"/>
    <w:rsid w:val="003360CB"/>
    <w:rsid w:val="003436ED"/>
    <w:rsid w:val="00343F9C"/>
    <w:rsid w:val="0036051E"/>
    <w:rsid w:val="00362205"/>
    <w:rsid w:val="00372C85"/>
    <w:rsid w:val="00380B28"/>
    <w:rsid w:val="00386F72"/>
    <w:rsid w:val="003A1399"/>
    <w:rsid w:val="003A3DBE"/>
    <w:rsid w:val="003B3184"/>
    <w:rsid w:val="003B321E"/>
    <w:rsid w:val="003C6FE9"/>
    <w:rsid w:val="003C7F7D"/>
    <w:rsid w:val="003D55C8"/>
    <w:rsid w:val="003E283B"/>
    <w:rsid w:val="003F3057"/>
    <w:rsid w:val="003F5C51"/>
    <w:rsid w:val="00403520"/>
    <w:rsid w:val="00410924"/>
    <w:rsid w:val="00414F31"/>
    <w:rsid w:val="00415F67"/>
    <w:rsid w:val="004264BC"/>
    <w:rsid w:val="0043086C"/>
    <w:rsid w:val="00432D4B"/>
    <w:rsid w:val="00434861"/>
    <w:rsid w:val="00436D94"/>
    <w:rsid w:val="00443E10"/>
    <w:rsid w:val="00447044"/>
    <w:rsid w:val="004504D2"/>
    <w:rsid w:val="004602D0"/>
    <w:rsid w:val="00460DD2"/>
    <w:rsid w:val="00461ACD"/>
    <w:rsid w:val="00461CE2"/>
    <w:rsid w:val="00463648"/>
    <w:rsid w:val="00465652"/>
    <w:rsid w:val="004756E9"/>
    <w:rsid w:val="004763AB"/>
    <w:rsid w:val="004771EF"/>
    <w:rsid w:val="004843F4"/>
    <w:rsid w:val="00497328"/>
    <w:rsid w:val="004A6A21"/>
    <w:rsid w:val="004B19FB"/>
    <w:rsid w:val="004B2A9D"/>
    <w:rsid w:val="004B38A2"/>
    <w:rsid w:val="004C0018"/>
    <w:rsid w:val="004C17F7"/>
    <w:rsid w:val="004C2629"/>
    <w:rsid w:val="004C7109"/>
    <w:rsid w:val="004D0038"/>
    <w:rsid w:val="004D4019"/>
    <w:rsid w:val="004D43F7"/>
    <w:rsid w:val="004E465E"/>
    <w:rsid w:val="004E4EB3"/>
    <w:rsid w:val="004F2F75"/>
    <w:rsid w:val="00513936"/>
    <w:rsid w:val="00520019"/>
    <w:rsid w:val="0052373F"/>
    <w:rsid w:val="00523796"/>
    <w:rsid w:val="0053354C"/>
    <w:rsid w:val="00535018"/>
    <w:rsid w:val="0053649C"/>
    <w:rsid w:val="005403DB"/>
    <w:rsid w:val="00540BF5"/>
    <w:rsid w:val="00546E8E"/>
    <w:rsid w:val="005565C7"/>
    <w:rsid w:val="00561A4A"/>
    <w:rsid w:val="00563D68"/>
    <w:rsid w:val="00567962"/>
    <w:rsid w:val="00577671"/>
    <w:rsid w:val="00594948"/>
    <w:rsid w:val="00597197"/>
    <w:rsid w:val="005A1489"/>
    <w:rsid w:val="005A6BD6"/>
    <w:rsid w:val="005B06A3"/>
    <w:rsid w:val="005B17CB"/>
    <w:rsid w:val="005B5B0A"/>
    <w:rsid w:val="005B6A3B"/>
    <w:rsid w:val="005C190C"/>
    <w:rsid w:val="005C35E9"/>
    <w:rsid w:val="005D00C5"/>
    <w:rsid w:val="005E100B"/>
    <w:rsid w:val="005E23EA"/>
    <w:rsid w:val="005E5896"/>
    <w:rsid w:val="005E7CDC"/>
    <w:rsid w:val="005F2FEB"/>
    <w:rsid w:val="005F3A5A"/>
    <w:rsid w:val="005F4762"/>
    <w:rsid w:val="005F4D39"/>
    <w:rsid w:val="00601091"/>
    <w:rsid w:val="00602DD1"/>
    <w:rsid w:val="00603F27"/>
    <w:rsid w:val="00610B4D"/>
    <w:rsid w:val="00612CF9"/>
    <w:rsid w:val="00613986"/>
    <w:rsid w:val="00613CDD"/>
    <w:rsid w:val="006147B0"/>
    <w:rsid w:val="00621932"/>
    <w:rsid w:val="00623C6A"/>
    <w:rsid w:val="00625119"/>
    <w:rsid w:val="006262B4"/>
    <w:rsid w:val="00627BE8"/>
    <w:rsid w:val="00630190"/>
    <w:rsid w:val="00631809"/>
    <w:rsid w:val="00635C41"/>
    <w:rsid w:val="006375F7"/>
    <w:rsid w:val="0063776C"/>
    <w:rsid w:val="00641A65"/>
    <w:rsid w:val="00642C19"/>
    <w:rsid w:val="00644DFB"/>
    <w:rsid w:val="0065256C"/>
    <w:rsid w:val="0065503C"/>
    <w:rsid w:val="006613F8"/>
    <w:rsid w:val="006629E4"/>
    <w:rsid w:val="00663B6B"/>
    <w:rsid w:val="00664E66"/>
    <w:rsid w:val="00667F7F"/>
    <w:rsid w:val="006711D3"/>
    <w:rsid w:val="00681B64"/>
    <w:rsid w:val="00682C34"/>
    <w:rsid w:val="006835A4"/>
    <w:rsid w:val="00685C0F"/>
    <w:rsid w:val="00694AFE"/>
    <w:rsid w:val="00695E7C"/>
    <w:rsid w:val="006B0F95"/>
    <w:rsid w:val="006B2945"/>
    <w:rsid w:val="006C0A0B"/>
    <w:rsid w:val="006D16A9"/>
    <w:rsid w:val="006D3259"/>
    <w:rsid w:val="006E6034"/>
    <w:rsid w:val="006F42C9"/>
    <w:rsid w:val="006F666E"/>
    <w:rsid w:val="0070282F"/>
    <w:rsid w:val="00704535"/>
    <w:rsid w:val="0070555D"/>
    <w:rsid w:val="00724901"/>
    <w:rsid w:val="00743A53"/>
    <w:rsid w:val="0074580D"/>
    <w:rsid w:val="00752A50"/>
    <w:rsid w:val="00755FC0"/>
    <w:rsid w:val="0077737A"/>
    <w:rsid w:val="00786918"/>
    <w:rsid w:val="00790F3A"/>
    <w:rsid w:val="007923A9"/>
    <w:rsid w:val="007A2F72"/>
    <w:rsid w:val="007A3E2E"/>
    <w:rsid w:val="007A5317"/>
    <w:rsid w:val="007B2057"/>
    <w:rsid w:val="007C1C52"/>
    <w:rsid w:val="007C21F2"/>
    <w:rsid w:val="007C4E93"/>
    <w:rsid w:val="007D2CBC"/>
    <w:rsid w:val="007D4A4B"/>
    <w:rsid w:val="007D5302"/>
    <w:rsid w:val="007D6E50"/>
    <w:rsid w:val="007F768E"/>
    <w:rsid w:val="007F7B86"/>
    <w:rsid w:val="007F7F6B"/>
    <w:rsid w:val="00801028"/>
    <w:rsid w:val="008034BA"/>
    <w:rsid w:val="00805B05"/>
    <w:rsid w:val="008118E0"/>
    <w:rsid w:val="00811BC0"/>
    <w:rsid w:val="00812660"/>
    <w:rsid w:val="0082058F"/>
    <w:rsid w:val="00824174"/>
    <w:rsid w:val="0082498B"/>
    <w:rsid w:val="00825456"/>
    <w:rsid w:val="00826815"/>
    <w:rsid w:val="008348E3"/>
    <w:rsid w:val="008353E8"/>
    <w:rsid w:val="008560D8"/>
    <w:rsid w:val="00862227"/>
    <w:rsid w:val="008640EE"/>
    <w:rsid w:val="0086721F"/>
    <w:rsid w:val="008703BA"/>
    <w:rsid w:val="008707CC"/>
    <w:rsid w:val="008717F6"/>
    <w:rsid w:val="008912D1"/>
    <w:rsid w:val="00893058"/>
    <w:rsid w:val="008932F1"/>
    <w:rsid w:val="00894FE0"/>
    <w:rsid w:val="008A6A02"/>
    <w:rsid w:val="008B7B72"/>
    <w:rsid w:val="008C35D6"/>
    <w:rsid w:val="008D3741"/>
    <w:rsid w:val="008E769E"/>
    <w:rsid w:val="00910376"/>
    <w:rsid w:val="00917887"/>
    <w:rsid w:val="00920500"/>
    <w:rsid w:val="00931C6C"/>
    <w:rsid w:val="00934432"/>
    <w:rsid w:val="009367BC"/>
    <w:rsid w:val="0093776C"/>
    <w:rsid w:val="00943965"/>
    <w:rsid w:val="009556CE"/>
    <w:rsid w:val="0096391F"/>
    <w:rsid w:val="00975437"/>
    <w:rsid w:val="00980E0F"/>
    <w:rsid w:val="00991479"/>
    <w:rsid w:val="009A1F4D"/>
    <w:rsid w:val="009A7A1C"/>
    <w:rsid w:val="009B4CCB"/>
    <w:rsid w:val="009B624A"/>
    <w:rsid w:val="009C22BC"/>
    <w:rsid w:val="009E534E"/>
    <w:rsid w:val="009E7F1D"/>
    <w:rsid w:val="009F5DA1"/>
    <w:rsid w:val="00A02629"/>
    <w:rsid w:val="00A07A55"/>
    <w:rsid w:val="00A11113"/>
    <w:rsid w:val="00A13066"/>
    <w:rsid w:val="00A23239"/>
    <w:rsid w:val="00A31561"/>
    <w:rsid w:val="00A456BA"/>
    <w:rsid w:val="00A47070"/>
    <w:rsid w:val="00A47B73"/>
    <w:rsid w:val="00A539BF"/>
    <w:rsid w:val="00A55D9D"/>
    <w:rsid w:val="00A84B4E"/>
    <w:rsid w:val="00A86791"/>
    <w:rsid w:val="00A8694A"/>
    <w:rsid w:val="00A91177"/>
    <w:rsid w:val="00A9225A"/>
    <w:rsid w:val="00A976EF"/>
    <w:rsid w:val="00AB41EF"/>
    <w:rsid w:val="00AB5DC3"/>
    <w:rsid w:val="00AD1288"/>
    <w:rsid w:val="00AD1DE7"/>
    <w:rsid w:val="00AD4484"/>
    <w:rsid w:val="00B00F86"/>
    <w:rsid w:val="00B03E62"/>
    <w:rsid w:val="00B04660"/>
    <w:rsid w:val="00B06F65"/>
    <w:rsid w:val="00B1426D"/>
    <w:rsid w:val="00B21A54"/>
    <w:rsid w:val="00B33F9F"/>
    <w:rsid w:val="00B35AEF"/>
    <w:rsid w:val="00B40098"/>
    <w:rsid w:val="00B4260D"/>
    <w:rsid w:val="00B45574"/>
    <w:rsid w:val="00B61014"/>
    <w:rsid w:val="00B622FE"/>
    <w:rsid w:val="00B70148"/>
    <w:rsid w:val="00B702DC"/>
    <w:rsid w:val="00B74D38"/>
    <w:rsid w:val="00B83970"/>
    <w:rsid w:val="00B874DC"/>
    <w:rsid w:val="00B924C1"/>
    <w:rsid w:val="00B92FC8"/>
    <w:rsid w:val="00B93AF8"/>
    <w:rsid w:val="00B93EE3"/>
    <w:rsid w:val="00B95A39"/>
    <w:rsid w:val="00B973CF"/>
    <w:rsid w:val="00BA306D"/>
    <w:rsid w:val="00BB5389"/>
    <w:rsid w:val="00BB76B6"/>
    <w:rsid w:val="00BC388A"/>
    <w:rsid w:val="00BE02A6"/>
    <w:rsid w:val="00BE4094"/>
    <w:rsid w:val="00BE47F7"/>
    <w:rsid w:val="00BF3787"/>
    <w:rsid w:val="00BF63AE"/>
    <w:rsid w:val="00BF6E0A"/>
    <w:rsid w:val="00C01575"/>
    <w:rsid w:val="00C030F7"/>
    <w:rsid w:val="00C10568"/>
    <w:rsid w:val="00C11E23"/>
    <w:rsid w:val="00C334A1"/>
    <w:rsid w:val="00C434BD"/>
    <w:rsid w:val="00C44614"/>
    <w:rsid w:val="00C52F06"/>
    <w:rsid w:val="00C53F5A"/>
    <w:rsid w:val="00C60BF5"/>
    <w:rsid w:val="00C611E2"/>
    <w:rsid w:val="00C66B67"/>
    <w:rsid w:val="00C7250F"/>
    <w:rsid w:val="00C879C8"/>
    <w:rsid w:val="00CE1FA7"/>
    <w:rsid w:val="00CE566A"/>
    <w:rsid w:val="00CE5B60"/>
    <w:rsid w:val="00CE5D35"/>
    <w:rsid w:val="00CF15EC"/>
    <w:rsid w:val="00CF5420"/>
    <w:rsid w:val="00D04880"/>
    <w:rsid w:val="00D229A0"/>
    <w:rsid w:val="00D274DB"/>
    <w:rsid w:val="00D30D5C"/>
    <w:rsid w:val="00D37583"/>
    <w:rsid w:val="00D4097A"/>
    <w:rsid w:val="00D40EBD"/>
    <w:rsid w:val="00D41EA9"/>
    <w:rsid w:val="00D57A50"/>
    <w:rsid w:val="00D66929"/>
    <w:rsid w:val="00D70F8F"/>
    <w:rsid w:val="00D71689"/>
    <w:rsid w:val="00D7300C"/>
    <w:rsid w:val="00D73E91"/>
    <w:rsid w:val="00D939EA"/>
    <w:rsid w:val="00D97D86"/>
    <w:rsid w:val="00DA0750"/>
    <w:rsid w:val="00DB310F"/>
    <w:rsid w:val="00DB3AD5"/>
    <w:rsid w:val="00DC2988"/>
    <w:rsid w:val="00DD0E99"/>
    <w:rsid w:val="00DF6D04"/>
    <w:rsid w:val="00E02FA6"/>
    <w:rsid w:val="00E058FC"/>
    <w:rsid w:val="00E130C0"/>
    <w:rsid w:val="00E15039"/>
    <w:rsid w:val="00E15FEA"/>
    <w:rsid w:val="00E26F8E"/>
    <w:rsid w:val="00E27B88"/>
    <w:rsid w:val="00E27D00"/>
    <w:rsid w:val="00E3084C"/>
    <w:rsid w:val="00E31189"/>
    <w:rsid w:val="00E33D6B"/>
    <w:rsid w:val="00E34314"/>
    <w:rsid w:val="00E37E7F"/>
    <w:rsid w:val="00E445C4"/>
    <w:rsid w:val="00E44CD2"/>
    <w:rsid w:val="00E61525"/>
    <w:rsid w:val="00E61658"/>
    <w:rsid w:val="00E74DEF"/>
    <w:rsid w:val="00E905EE"/>
    <w:rsid w:val="00E90E96"/>
    <w:rsid w:val="00E92C87"/>
    <w:rsid w:val="00E96CF1"/>
    <w:rsid w:val="00EA5D1D"/>
    <w:rsid w:val="00EC79A0"/>
    <w:rsid w:val="00ED3745"/>
    <w:rsid w:val="00ED3C76"/>
    <w:rsid w:val="00EE36B0"/>
    <w:rsid w:val="00EE4042"/>
    <w:rsid w:val="00EE40C2"/>
    <w:rsid w:val="00EE44B1"/>
    <w:rsid w:val="00EE5DED"/>
    <w:rsid w:val="00EE6857"/>
    <w:rsid w:val="00EF484E"/>
    <w:rsid w:val="00F06084"/>
    <w:rsid w:val="00F13497"/>
    <w:rsid w:val="00F14BBD"/>
    <w:rsid w:val="00F17B4C"/>
    <w:rsid w:val="00F20B91"/>
    <w:rsid w:val="00F23156"/>
    <w:rsid w:val="00F25A40"/>
    <w:rsid w:val="00F34548"/>
    <w:rsid w:val="00F41497"/>
    <w:rsid w:val="00F41878"/>
    <w:rsid w:val="00F502C4"/>
    <w:rsid w:val="00F60476"/>
    <w:rsid w:val="00F626C4"/>
    <w:rsid w:val="00F66B74"/>
    <w:rsid w:val="00F67A16"/>
    <w:rsid w:val="00F75BE8"/>
    <w:rsid w:val="00F817B3"/>
    <w:rsid w:val="00F8384E"/>
    <w:rsid w:val="00F85258"/>
    <w:rsid w:val="00F90990"/>
    <w:rsid w:val="00F963A6"/>
    <w:rsid w:val="00F97330"/>
    <w:rsid w:val="00FB031C"/>
    <w:rsid w:val="00FB2B11"/>
    <w:rsid w:val="00FC4716"/>
    <w:rsid w:val="00FD14A2"/>
    <w:rsid w:val="00FD3BF9"/>
    <w:rsid w:val="00FE7980"/>
    <w:rsid w:val="00FF1012"/>
    <w:rsid w:val="00FF3D46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7E6312"/>
  <w15:chartTrackingRefBased/>
  <w15:docId w15:val="{DF979906-F75B-4053-BB6D-F7458FF3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4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6B294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6B2945"/>
    <w:pPr>
      <w:keepNext/>
      <w:numPr>
        <w:ilvl w:val="3"/>
        <w:numId w:val="1"/>
      </w:numPr>
      <w:outlineLvl w:val="3"/>
    </w:pPr>
    <w:rPr>
      <w:rFonts w:ascii="Trebuchet MS" w:hAnsi="Trebuchet MS"/>
      <w:sz w:val="96"/>
      <w:szCs w:val="96"/>
    </w:rPr>
  </w:style>
  <w:style w:type="paragraph" w:styleId="Titre6">
    <w:name w:val="heading 6"/>
    <w:basedOn w:val="Normal"/>
    <w:next w:val="Normal"/>
    <w:qFormat/>
    <w:rsid w:val="006B2945"/>
    <w:pPr>
      <w:keepNext/>
      <w:widowControl w:val="0"/>
      <w:numPr>
        <w:ilvl w:val="5"/>
        <w:numId w:val="1"/>
      </w:numPr>
      <w:overflowPunct w:val="0"/>
      <w:autoSpaceDE w:val="0"/>
      <w:spacing w:line="228" w:lineRule="auto"/>
      <w:jc w:val="center"/>
      <w:textAlignment w:val="baseline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B2945"/>
    <w:rPr>
      <w:rFonts w:ascii="Arial" w:hAnsi="Arial" w:cs="Arial"/>
      <w:b w:val="0"/>
    </w:rPr>
  </w:style>
  <w:style w:type="character" w:customStyle="1" w:styleId="WW8Num4z0">
    <w:name w:val="WW8Num4z0"/>
    <w:rsid w:val="006B2945"/>
    <w:rPr>
      <w:rFonts w:ascii="Symbol" w:hAnsi="Symbol"/>
    </w:rPr>
  </w:style>
  <w:style w:type="character" w:customStyle="1" w:styleId="WW8Num4z1">
    <w:name w:val="WW8Num4z1"/>
    <w:rsid w:val="006B2945"/>
    <w:rPr>
      <w:rFonts w:ascii="Courier New" w:hAnsi="Courier New" w:cs="Courier New"/>
    </w:rPr>
  </w:style>
  <w:style w:type="character" w:customStyle="1" w:styleId="WW8Num4z2">
    <w:name w:val="WW8Num4z2"/>
    <w:rsid w:val="006B2945"/>
    <w:rPr>
      <w:rFonts w:ascii="Wingdings" w:hAnsi="Wingdings"/>
    </w:rPr>
  </w:style>
  <w:style w:type="character" w:customStyle="1" w:styleId="Policepardfaut2">
    <w:name w:val="Police par défaut2"/>
    <w:rsid w:val="006B2945"/>
  </w:style>
  <w:style w:type="character" w:customStyle="1" w:styleId="WW8Num1z0">
    <w:name w:val="WW8Num1z0"/>
    <w:rsid w:val="006B2945"/>
    <w:rPr>
      <w:rFonts w:ascii="Symbol" w:hAnsi="Symbol"/>
    </w:rPr>
  </w:style>
  <w:style w:type="character" w:customStyle="1" w:styleId="WW8Num3z0">
    <w:name w:val="WW8Num3z0"/>
    <w:rsid w:val="006B2945"/>
    <w:rPr>
      <w:rFonts w:ascii="Arial" w:eastAsia="Calibri" w:hAnsi="Arial" w:cs="Arial"/>
    </w:rPr>
  </w:style>
  <w:style w:type="character" w:customStyle="1" w:styleId="WW8Num3z1">
    <w:name w:val="WW8Num3z1"/>
    <w:rsid w:val="006B2945"/>
    <w:rPr>
      <w:rFonts w:ascii="Courier New" w:hAnsi="Courier New" w:cs="Courier New"/>
    </w:rPr>
  </w:style>
  <w:style w:type="character" w:customStyle="1" w:styleId="WW8Num3z2">
    <w:name w:val="WW8Num3z2"/>
    <w:rsid w:val="006B2945"/>
    <w:rPr>
      <w:rFonts w:ascii="Wingdings" w:hAnsi="Wingdings"/>
    </w:rPr>
  </w:style>
  <w:style w:type="character" w:customStyle="1" w:styleId="WW8Num3z3">
    <w:name w:val="WW8Num3z3"/>
    <w:rsid w:val="006B2945"/>
    <w:rPr>
      <w:rFonts w:ascii="Symbol" w:hAnsi="Symbol"/>
    </w:rPr>
  </w:style>
  <w:style w:type="character" w:customStyle="1" w:styleId="WW8Num5z0">
    <w:name w:val="WW8Num5z0"/>
    <w:rsid w:val="006B2945"/>
    <w:rPr>
      <w:rFonts w:ascii="Arial" w:eastAsia="Times New Roman" w:hAnsi="Arial" w:cs="Arial"/>
    </w:rPr>
  </w:style>
  <w:style w:type="character" w:customStyle="1" w:styleId="WW8Num5z1">
    <w:name w:val="WW8Num5z1"/>
    <w:rsid w:val="006B2945"/>
    <w:rPr>
      <w:rFonts w:ascii="Courier New" w:hAnsi="Courier New" w:cs="Courier New"/>
    </w:rPr>
  </w:style>
  <w:style w:type="character" w:customStyle="1" w:styleId="WW8Num5z2">
    <w:name w:val="WW8Num5z2"/>
    <w:rsid w:val="006B2945"/>
    <w:rPr>
      <w:rFonts w:ascii="Wingdings" w:hAnsi="Wingdings"/>
    </w:rPr>
  </w:style>
  <w:style w:type="character" w:customStyle="1" w:styleId="WW8Num5z3">
    <w:name w:val="WW8Num5z3"/>
    <w:rsid w:val="006B2945"/>
    <w:rPr>
      <w:rFonts w:ascii="Symbol" w:hAnsi="Symbol"/>
    </w:rPr>
  </w:style>
  <w:style w:type="character" w:customStyle="1" w:styleId="WW8Num8z0">
    <w:name w:val="WW8Num8z0"/>
    <w:rsid w:val="006B2945"/>
    <w:rPr>
      <w:rFonts w:ascii="Arial" w:eastAsia="Times New Roman" w:hAnsi="Arial" w:cs="Arial"/>
      <w:b w:val="0"/>
    </w:rPr>
  </w:style>
  <w:style w:type="character" w:customStyle="1" w:styleId="WW8Num8z1">
    <w:name w:val="WW8Num8z1"/>
    <w:rsid w:val="006B2945"/>
    <w:rPr>
      <w:rFonts w:ascii="Courier New" w:hAnsi="Courier New" w:cs="Courier New"/>
    </w:rPr>
  </w:style>
  <w:style w:type="character" w:customStyle="1" w:styleId="WW8Num8z2">
    <w:name w:val="WW8Num8z2"/>
    <w:rsid w:val="006B2945"/>
    <w:rPr>
      <w:rFonts w:ascii="Wingdings" w:hAnsi="Wingdings"/>
    </w:rPr>
  </w:style>
  <w:style w:type="character" w:customStyle="1" w:styleId="WW8Num8z3">
    <w:name w:val="WW8Num8z3"/>
    <w:rsid w:val="006B2945"/>
    <w:rPr>
      <w:rFonts w:ascii="Symbol" w:hAnsi="Symbol"/>
    </w:rPr>
  </w:style>
  <w:style w:type="character" w:customStyle="1" w:styleId="WW8Num9z0">
    <w:name w:val="WW8Num9z0"/>
    <w:rsid w:val="006B2945"/>
    <w:rPr>
      <w:rFonts w:ascii="Symbol" w:eastAsia="Times New Roman" w:hAnsi="Symbol" w:cs="Arial"/>
    </w:rPr>
  </w:style>
  <w:style w:type="character" w:customStyle="1" w:styleId="WW8Num9z1">
    <w:name w:val="WW8Num9z1"/>
    <w:rsid w:val="006B2945"/>
    <w:rPr>
      <w:rFonts w:ascii="Courier New" w:hAnsi="Courier New" w:cs="Courier New"/>
    </w:rPr>
  </w:style>
  <w:style w:type="character" w:customStyle="1" w:styleId="WW8Num9z2">
    <w:name w:val="WW8Num9z2"/>
    <w:rsid w:val="006B2945"/>
    <w:rPr>
      <w:rFonts w:ascii="Wingdings" w:hAnsi="Wingdings"/>
    </w:rPr>
  </w:style>
  <w:style w:type="character" w:customStyle="1" w:styleId="WW8Num9z3">
    <w:name w:val="WW8Num9z3"/>
    <w:rsid w:val="006B2945"/>
    <w:rPr>
      <w:rFonts w:ascii="Symbol" w:hAnsi="Symbol"/>
    </w:rPr>
  </w:style>
  <w:style w:type="character" w:customStyle="1" w:styleId="WW8Num10z0">
    <w:name w:val="WW8Num10z0"/>
    <w:rsid w:val="006B2945"/>
    <w:rPr>
      <w:sz w:val="28"/>
    </w:rPr>
  </w:style>
  <w:style w:type="character" w:customStyle="1" w:styleId="WW8Num11z0">
    <w:name w:val="WW8Num11z0"/>
    <w:rsid w:val="006B294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B2945"/>
    <w:rPr>
      <w:rFonts w:ascii="Courier New" w:hAnsi="Courier New"/>
    </w:rPr>
  </w:style>
  <w:style w:type="character" w:customStyle="1" w:styleId="WW8Num11z2">
    <w:name w:val="WW8Num11z2"/>
    <w:rsid w:val="006B2945"/>
    <w:rPr>
      <w:rFonts w:ascii="Wingdings" w:hAnsi="Wingdings"/>
    </w:rPr>
  </w:style>
  <w:style w:type="character" w:customStyle="1" w:styleId="WW8Num11z3">
    <w:name w:val="WW8Num11z3"/>
    <w:rsid w:val="006B2945"/>
    <w:rPr>
      <w:rFonts w:ascii="Symbol" w:hAnsi="Symbol"/>
    </w:rPr>
  </w:style>
  <w:style w:type="character" w:customStyle="1" w:styleId="WW8Num12z0">
    <w:name w:val="WW8Num12z0"/>
    <w:rsid w:val="006B2945"/>
    <w:rPr>
      <w:rFonts w:ascii="Arial" w:eastAsia="Times New Roman" w:hAnsi="Arial" w:cs="Arial"/>
    </w:rPr>
  </w:style>
  <w:style w:type="character" w:customStyle="1" w:styleId="WW8Num12z1">
    <w:name w:val="WW8Num12z1"/>
    <w:rsid w:val="006B2945"/>
    <w:rPr>
      <w:rFonts w:ascii="Courier New" w:hAnsi="Courier New" w:cs="Courier New"/>
    </w:rPr>
  </w:style>
  <w:style w:type="character" w:customStyle="1" w:styleId="WW8Num12z2">
    <w:name w:val="WW8Num12z2"/>
    <w:rsid w:val="006B2945"/>
    <w:rPr>
      <w:rFonts w:ascii="Wingdings" w:hAnsi="Wingdings"/>
    </w:rPr>
  </w:style>
  <w:style w:type="character" w:customStyle="1" w:styleId="WW8Num12z3">
    <w:name w:val="WW8Num12z3"/>
    <w:rsid w:val="006B2945"/>
    <w:rPr>
      <w:rFonts w:ascii="Symbol" w:hAnsi="Symbol"/>
    </w:rPr>
  </w:style>
  <w:style w:type="character" w:customStyle="1" w:styleId="WW8Num14z0">
    <w:name w:val="WW8Num14z0"/>
    <w:rsid w:val="006B2945"/>
    <w:rPr>
      <w:rFonts w:ascii="Arial" w:eastAsia="Times New Roman" w:hAnsi="Arial" w:cs="Arial"/>
    </w:rPr>
  </w:style>
  <w:style w:type="character" w:customStyle="1" w:styleId="WW8Num14z1">
    <w:name w:val="WW8Num14z1"/>
    <w:rsid w:val="006B2945"/>
    <w:rPr>
      <w:rFonts w:ascii="Courier New" w:hAnsi="Courier New" w:cs="Courier New"/>
    </w:rPr>
  </w:style>
  <w:style w:type="character" w:customStyle="1" w:styleId="WW8Num14z2">
    <w:name w:val="WW8Num14z2"/>
    <w:rsid w:val="006B2945"/>
    <w:rPr>
      <w:rFonts w:ascii="Wingdings" w:hAnsi="Wingdings"/>
    </w:rPr>
  </w:style>
  <w:style w:type="character" w:customStyle="1" w:styleId="WW8Num14z3">
    <w:name w:val="WW8Num14z3"/>
    <w:rsid w:val="006B2945"/>
    <w:rPr>
      <w:rFonts w:ascii="Symbol" w:hAnsi="Symbol"/>
    </w:rPr>
  </w:style>
  <w:style w:type="character" w:customStyle="1" w:styleId="WW8Num15z0">
    <w:name w:val="WW8Num15z0"/>
    <w:rsid w:val="006B2945"/>
    <w:rPr>
      <w:b/>
      <w:bCs w:val="0"/>
    </w:rPr>
  </w:style>
  <w:style w:type="character" w:customStyle="1" w:styleId="WW8Num19z0">
    <w:name w:val="WW8Num19z0"/>
    <w:rsid w:val="006B2945"/>
    <w:rPr>
      <w:b/>
      <w:sz w:val="28"/>
    </w:rPr>
  </w:style>
  <w:style w:type="character" w:customStyle="1" w:styleId="WW8Num20z0">
    <w:name w:val="WW8Num20z0"/>
    <w:rsid w:val="006B2945"/>
    <w:rPr>
      <w:rFonts w:ascii="Arial" w:eastAsia="Times New Roman" w:hAnsi="Arial" w:cs="Arial"/>
    </w:rPr>
  </w:style>
  <w:style w:type="character" w:customStyle="1" w:styleId="WW8Num20z1">
    <w:name w:val="WW8Num20z1"/>
    <w:rsid w:val="006B2945"/>
    <w:rPr>
      <w:rFonts w:ascii="Courier New" w:hAnsi="Courier New" w:cs="Courier New"/>
    </w:rPr>
  </w:style>
  <w:style w:type="character" w:customStyle="1" w:styleId="WW8Num20z2">
    <w:name w:val="WW8Num20z2"/>
    <w:rsid w:val="006B2945"/>
    <w:rPr>
      <w:rFonts w:ascii="Wingdings" w:hAnsi="Wingdings"/>
    </w:rPr>
  </w:style>
  <w:style w:type="character" w:customStyle="1" w:styleId="WW8Num20z3">
    <w:name w:val="WW8Num20z3"/>
    <w:rsid w:val="006B2945"/>
    <w:rPr>
      <w:rFonts w:ascii="Symbol" w:hAnsi="Symbol"/>
    </w:rPr>
  </w:style>
  <w:style w:type="character" w:customStyle="1" w:styleId="WW8Num21z0">
    <w:name w:val="WW8Num21z0"/>
    <w:rsid w:val="006B2945"/>
    <w:rPr>
      <w:rFonts w:ascii="Arial" w:eastAsia="Times New Roman" w:hAnsi="Arial" w:cs="Arial"/>
    </w:rPr>
  </w:style>
  <w:style w:type="character" w:customStyle="1" w:styleId="WW8Num21z1">
    <w:name w:val="WW8Num21z1"/>
    <w:rsid w:val="006B2945"/>
    <w:rPr>
      <w:rFonts w:ascii="Courier New" w:hAnsi="Courier New" w:cs="Courier New"/>
    </w:rPr>
  </w:style>
  <w:style w:type="character" w:customStyle="1" w:styleId="WW8Num21z2">
    <w:name w:val="WW8Num21z2"/>
    <w:rsid w:val="006B2945"/>
    <w:rPr>
      <w:rFonts w:ascii="Wingdings" w:hAnsi="Wingdings"/>
    </w:rPr>
  </w:style>
  <w:style w:type="character" w:customStyle="1" w:styleId="WW8Num21z3">
    <w:name w:val="WW8Num21z3"/>
    <w:rsid w:val="006B2945"/>
    <w:rPr>
      <w:rFonts w:ascii="Symbol" w:hAnsi="Symbol"/>
    </w:rPr>
  </w:style>
  <w:style w:type="character" w:customStyle="1" w:styleId="WW8Num22z0">
    <w:name w:val="WW8Num22z0"/>
    <w:rsid w:val="006B2945"/>
    <w:rPr>
      <w:rFonts w:ascii="Arial" w:eastAsia="Times New Roman" w:hAnsi="Arial" w:cs="Arial"/>
    </w:rPr>
  </w:style>
  <w:style w:type="character" w:customStyle="1" w:styleId="WW8Num22z1">
    <w:name w:val="WW8Num22z1"/>
    <w:rsid w:val="006B2945"/>
    <w:rPr>
      <w:rFonts w:ascii="Courier New" w:hAnsi="Courier New" w:cs="Courier New"/>
    </w:rPr>
  </w:style>
  <w:style w:type="character" w:customStyle="1" w:styleId="WW8Num22z2">
    <w:name w:val="WW8Num22z2"/>
    <w:rsid w:val="006B2945"/>
    <w:rPr>
      <w:rFonts w:ascii="Wingdings" w:hAnsi="Wingdings"/>
    </w:rPr>
  </w:style>
  <w:style w:type="character" w:customStyle="1" w:styleId="WW8Num22z3">
    <w:name w:val="WW8Num22z3"/>
    <w:rsid w:val="006B2945"/>
    <w:rPr>
      <w:rFonts w:ascii="Symbol" w:hAnsi="Symbol"/>
    </w:rPr>
  </w:style>
  <w:style w:type="character" w:customStyle="1" w:styleId="WW8Num23z0">
    <w:name w:val="WW8Num23z0"/>
    <w:rsid w:val="006B2945"/>
    <w:rPr>
      <w:rFonts w:ascii="Arial" w:eastAsia="Times New Roman" w:hAnsi="Arial" w:cs="Arial"/>
      <w:b w:val="0"/>
    </w:rPr>
  </w:style>
  <w:style w:type="character" w:customStyle="1" w:styleId="WW8Num23z1">
    <w:name w:val="WW8Num23z1"/>
    <w:rsid w:val="006B2945"/>
    <w:rPr>
      <w:rFonts w:ascii="Courier New" w:hAnsi="Courier New" w:cs="Courier New"/>
    </w:rPr>
  </w:style>
  <w:style w:type="character" w:customStyle="1" w:styleId="WW8Num23z2">
    <w:name w:val="WW8Num23z2"/>
    <w:rsid w:val="006B2945"/>
    <w:rPr>
      <w:rFonts w:ascii="Wingdings" w:hAnsi="Wingdings"/>
    </w:rPr>
  </w:style>
  <w:style w:type="character" w:customStyle="1" w:styleId="WW8Num23z3">
    <w:name w:val="WW8Num23z3"/>
    <w:rsid w:val="006B2945"/>
    <w:rPr>
      <w:rFonts w:ascii="Symbol" w:hAnsi="Symbol"/>
    </w:rPr>
  </w:style>
  <w:style w:type="character" w:customStyle="1" w:styleId="WW8Num24z0">
    <w:name w:val="WW8Num24z0"/>
    <w:rsid w:val="006B2945"/>
    <w:rPr>
      <w:rFonts w:ascii="Arial" w:eastAsia="Times New Roman" w:hAnsi="Arial" w:cs="Arial"/>
    </w:rPr>
  </w:style>
  <w:style w:type="character" w:customStyle="1" w:styleId="WW8Num24z1">
    <w:name w:val="WW8Num24z1"/>
    <w:rsid w:val="006B2945"/>
    <w:rPr>
      <w:rFonts w:ascii="Courier New" w:hAnsi="Courier New" w:cs="Courier New"/>
    </w:rPr>
  </w:style>
  <w:style w:type="character" w:customStyle="1" w:styleId="WW8Num24z2">
    <w:name w:val="WW8Num24z2"/>
    <w:rsid w:val="006B2945"/>
    <w:rPr>
      <w:rFonts w:ascii="Wingdings" w:hAnsi="Wingdings"/>
    </w:rPr>
  </w:style>
  <w:style w:type="character" w:customStyle="1" w:styleId="WW8Num24z3">
    <w:name w:val="WW8Num24z3"/>
    <w:rsid w:val="006B2945"/>
    <w:rPr>
      <w:rFonts w:ascii="Symbol" w:hAnsi="Symbol"/>
    </w:rPr>
  </w:style>
  <w:style w:type="character" w:customStyle="1" w:styleId="Policepardfaut1">
    <w:name w:val="Police par défaut1"/>
    <w:rsid w:val="006B2945"/>
  </w:style>
  <w:style w:type="character" w:customStyle="1" w:styleId="CorpsdetexteCar">
    <w:name w:val="Corps de texte Car"/>
    <w:rsid w:val="006B2945"/>
    <w:rPr>
      <w:sz w:val="24"/>
      <w:szCs w:val="24"/>
    </w:rPr>
  </w:style>
  <w:style w:type="character" w:customStyle="1" w:styleId="En-tteCar">
    <w:name w:val="En-tête Car"/>
    <w:rsid w:val="006B2945"/>
    <w:rPr>
      <w:sz w:val="24"/>
      <w:szCs w:val="24"/>
      <w:lang w:eastAsia="ar-SA" w:bidi="ar-SA"/>
    </w:rPr>
  </w:style>
  <w:style w:type="character" w:customStyle="1" w:styleId="PieddepageCar">
    <w:name w:val="Pied de page Car"/>
    <w:rsid w:val="006B2945"/>
    <w:rPr>
      <w:sz w:val="24"/>
      <w:szCs w:val="24"/>
      <w:lang w:eastAsia="ar-SA" w:bidi="ar-SA"/>
    </w:rPr>
  </w:style>
  <w:style w:type="paragraph" w:customStyle="1" w:styleId="Titre2">
    <w:name w:val="Titre2"/>
    <w:basedOn w:val="Normal"/>
    <w:next w:val="Corpsdetexte"/>
    <w:rsid w:val="006B2945"/>
    <w:pPr>
      <w:keepNext/>
      <w:spacing w:before="240" w:after="120"/>
    </w:pPr>
    <w:rPr>
      <w:rFonts w:ascii="Arial" w:eastAsia="FZHeiTi" w:hAnsi="Arial" w:cs="Mangal"/>
      <w:sz w:val="28"/>
      <w:szCs w:val="28"/>
    </w:rPr>
  </w:style>
  <w:style w:type="paragraph" w:styleId="Corpsdetexte">
    <w:name w:val="Body Text"/>
    <w:basedOn w:val="Normal"/>
    <w:rsid w:val="006B2945"/>
    <w:pPr>
      <w:jc w:val="both"/>
    </w:pPr>
  </w:style>
  <w:style w:type="paragraph" w:styleId="Liste">
    <w:name w:val="List"/>
    <w:basedOn w:val="Corpsdetexte"/>
    <w:rsid w:val="006B2945"/>
    <w:rPr>
      <w:rFonts w:cs="Tahoma"/>
    </w:rPr>
  </w:style>
  <w:style w:type="paragraph" w:customStyle="1" w:styleId="Lgende2">
    <w:name w:val="Légende2"/>
    <w:basedOn w:val="Normal"/>
    <w:rsid w:val="006B29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B2945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6B2945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Lgende1">
    <w:name w:val="Légende1"/>
    <w:basedOn w:val="Normal"/>
    <w:rsid w:val="006B2945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sid w:val="006B29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6B2945"/>
    <w:pPr>
      <w:ind w:left="708"/>
    </w:pPr>
  </w:style>
  <w:style w:type="paragraph" w:styleId="En-tte">
    <w:name w:val="header"/>
    <w:basedOn w:val="Normal"/>
    <w:rsid w:val="006B29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2945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B2945"/>
  </w:style>
  <w:style w:type="table" w:styleId="Grilledutableau">
    <w:name w:val="Table Grid"/>
    <w:basedOn w:val="TableauNormal"/>
    <w:uiPriority w:val="59"/>
    <w:rsid w:val="0081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5C7"/>
    <w:pPr>
      <w:widowControl w:val="0"/>
      <w:suppressAutoHyphens/>
      <w:autoSpaceDN w:val="0"/>
    </w:pPr>
    <w:rPr>
      <w:rFonts w:cs="DejaVu Sans"/>
      <w:kern w:val="3"/>
      <w:sz w:val="24"/>
      <w:szCs w:val="24"/>
    </w:rPr>
  </w:style>
  <w:style w:type="character" w:customStyle="1" w:styleId="LienInternet">
    <w:name w:val="Lien Internet"/>
    <w:rsid w:val="00FD14A2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FD14A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gt.toyota@l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9220E-A786-4434-9F86-A78D77A1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Il va falloir que ça change</vt:lpstr>
    </vt:vector>
  </TitlesOfParts>
  <Company/>
  <LinksUpToDate>false</LinksUpToDate>
  <CharactersWithSpaces>4410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mailto:cgt.toyota@live.fr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va falloir que ça change</dc:title>
  <dc:subject/>
  <dc:creator>xx</dc:creator>
  <cp:keywords/>
  <cp:lastModifiedBy>JC Gaut</cp:lastModifiedBy>
  <cp:revision>3</cp:revision>
  <cp:lastPrinted>2024-06-10T06:39:00Z</cp:lastPrinted>
  <dcterms:created xsi:type="dcterms:W3CDTF">2024-06-10T10:00:00Z</dcterms:created>
  <dcterms:modified xsi:type="dcterms:W3CDTF">2024-06-10T10:16:00Z</dcterms:modified>
</cp:coreProperties>
</file>